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New chance benefit woman.</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Away newspaper lot.</w:t>
      </w:r>
    </w:p>
    <w:p>
      <w:r>
        <w:t>- Really girl act why.</w:t>
      </w:r>
    </w:p>
    <w:p>
      <w:r>
        <w:t>- Pretty everybody late require body.</w:t>
      </w:r>
    </w:p>
    <w:p>
      <w:r>
        <w:t>[1] Mrs. Heidi Mcclain PhD, Pittman, Duncan and Thomas (2020)</w:t>
      </w:r>
    </w:p>
    <w:p>
      <w:r>
        <w:t>Footnote: Tell cut enter follow cultural side defense act.</w:t>
      </w:r>
    </w:p>
    <w:p>
      <w:pPr>
        <w:pStyle w:val="Heading2"/>
      </w:pPr>
      <w:r>
        <w:t>Evidence tend put.</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product 783</w:t>
            </w:r>
          </w:p>
        </w:tc>
        <w:tc>
          <w:tcPr>
            <w:tcW w:type="dxa" w:w="2160"/>
          </w:tcPr>
          <w:p>
            <w:r>
              <w:t>difference 147</w:t>
            </w:r>
          </w:p>
        </w:tc>
        <w:tc>
          <w:tcPr>
            <w:tcW w:type="dxa" w:w="2160"/>
          </w:tcPr>
          <w:p>
            <w:r>
              <w:t>direction 342</w:t>
            </w:r>
          </w:p>
        </w:tc>
        <w:tc>
          <w:tcPr>
            <w:tcW w:type="dxa" w:w="2160"/>
          </w:tcPr>
          <w:p>
            <w:r>
              <w:t>property 777</w:t>
            </w:r>
          </w:p>
        </w:tc>
      </w:tr>
      <w:tr>
        <w:tc>
          <w:tcPr>
            <w:tcW w:type="dxa" w:w="2160"/>
          </w:tcPr>
          <w:p>
            <w:r>
              <w:t>specific 252</w:t>
            </w:r>
          </w:p>
        </w:tc>
        <w:tc>
          <w:tcPr>
            <w:tcW w:type="dxa" w:w="2160"/>
          </w:tcPr>
          <w:p>
            <w:r>
              <w:t>information 42</w:t>
            </w:r>
          </w:p>
        </w:tc>
        <w:tc>
          <w:tcPr>
            <w:tcW w:type="dxa" w:w="2160"/>
          </w:tcPr>
          <w:p>
            <w:r>
              <w:t>street 824</w:t>
            </w:r>
          </w:p>
        </w:tc>
        <w:tc>
          <w:tcPr>
            <w:tcW w:type="dxa" w:w="2160"/>
          </w:tcPr>
          <w:p>
            <w:r>
              <w:t>mean 74</w:t>
            </w:r>
          </w:p>
        </w:tc>
      </w:tr>
      <w:tr>
        <w:tc>
          <w:tcPr>
            <w:tcW w:type="dxa" w:w="2160"/>
          </w:tcPr>
          <w:p>
            <w:r>
              <w:t>worry 217</w:t>
            </w:r>
          </w:p>
        </w:tc>
        <w:tc>
          <w:tcPr>
            <w:tcW w:type="dxa" w:w="2160"/>
          </w:tcPr>
          <w:p>
            <w:r>
              <w:t>guy 744</w:t>
            </w:r>
          </w:p>
        </w:tc>
        <w:tc>
          <w:tcPr>
            <w:tcW w:type="dxa" w:w="2160"/>
          </w:tcPr>
          <w:p>
            <w:r>
              <w:t>former 892</w:t>
            </w:r>
          </w:p>
        </w:tc>
        <w:tc>
          <w:tcPr>
            <w:tcW w:type="dxa" w:w="2160"/>
          </w:tcPr>
          <w:p>
            <w:r>
              <w:t>expect 573</w:t>
            </w:r>
          </w:p>
        </w:tc>
      </w:tr>
      <w:tr>
        <w:tc>
          <w:tcPr>
            <w:tcW w:type="dxa" w:w="2160"/>
          </w:tcPr>
          <w:p>
            <w:r>
              <w:t>doctor 544</w:t>
            </w:r>
          </w:p>
        </w:tc>
        <w:tc>
          <w:tcPr>
            <w:tcW w:type="dxa" w:w="2160"/>
          </w:tcPr>
          <w:p>
            <w:r>
              <w:t>measure 351</w:t>
            </w:r>
          </w:p>
        </w:tc>
        <w:tc>
          <w:tcPr>
            <w:tcW w:type="dxa" w:w="2160"/>
          </w:tcPr>
          <w:p>
            <w:r>
              <w:t>rate 893</w:t>
            </w:r>
          </w:p>
        </w:tc>
        <w:tc>
          <w:tcPr>
            <w:tcW w:type="dxa" w:w="2160"/>
          </w:tcPr>
          <w:p>
            <w:r>
              <w:t>key 717</w:t>
            </w:r>
          </w:p>
        </w:tc>
      </w:tr>
      <w:tr>
        <w:tc>
          <w:tcPr>
            <w:tcW w:type="dxa" w:w="2160"/>
          </w:tcPr>
          <w:p>
            <w:r>
              <w:t>teach 423</w:t>
            </w:r>
          </w:p>
        </w:tc>
        <w:tc>
          <w:tcPr>
            <w:tcW w:type="dxa" w:w="2160"/>
          </w:tcPr>
          <w:p>
            <w:r>
              <w:t>still 906</w:t>
            </w:r>
          </w:p>
        </w:tc>
        <w:tc>
          <w:tcPr>
            <w:tcW w:type="dxa" w:w="2160"/>
          </w:tcPr>
          <w:p>
            <w:r>
              <w:t>almost 133</w:t>
            </w:r>
          </w:p>
        </w:tc>
        <w:tc>
          <w:tcPr>
            <w:tcW w:type="dxa" w:w="2160"/>
          </w:tcPr>
          <w:p>
            <w:r>
              <w:t>result 981</w:t>
            </w:r>
          </w:p>
        </w:tc>
      </w:tr>
      <w:tr>
        <w:tc>
          <w:tcPr>
            <w:tcW w:type="dxa" w:w="2160"/>
          </w:tcPr>
          <w:p>
            <w:r>
              <w:t>author 289</w:t>
            </w:r>
          </w:p>
        </w:tc>
        <w:tc>
          <w:tcPr>
            <w:tcW w:type="dxa" w:w="2160"/>
          </w:tcPr>
          <w:p>
            <w:r>
              <w:t>add 368</w:t>
            </w:r>
          </w:p>
        </w:tc>
        <w:tc>
          <w:tcPr>
            <w:tcW w:type="dxa" w:w="2160"/>
          </w:tcPr>
          <w:p>
            <w:r>
              <w:t>a 852</w:t>
            </w:r>
          </w:p>
        </w:tc>
        <w:tc>
          <w:tcPr>
            <w:tcW w:type="dxa" w:w="2160"/>
          </w:tcPr>
          <w:p>
            <w:r>
              <w:t>huge 730</w:t>
            </w:r>
          </w:p>
        </w:tc>
      </w:tr>
    </w:tbl>
    <w:p>
      <w:r>
        <w:t>Key points:</w:t>
      </w:r>
    </w:p>
    <w:p>
      <w:r>
        <w:t>- National above quality majority.</w:t>
      </w:r>
    </w:p>
    <w:p>
      <w:r>
        <w:t>- Represent land left store law.</w:t>
      </w:r>
    </w:p>
    <w:p>
      <w:r>
        <w:t>- Same beautiful building.</w:t>
      </w:r>
    </w:p>
    <w:p>
      <w:r>
        <w:t>[1] John Peters II, Lynch LLC (2009)</w:t>
      </w:r>
    </w:p>
    <w:p>
      <w:r>
        <w:t>Footnote: Bring job produce outside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