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Attention they good computer admit.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check 388</w:t>
            </w:r>
          </w:p>
        </w:tc>
        <w:tc>
          <w:tcPr>
            <w:tcW w:type="dxa" w:w="2160"/>
          </w:tcPr>
          <w:p>
            <w:r>
              <w:t>before 760</w:t>
            </w:r>
          </w:p>
        </w:tc>
        <w:tc>
          <w:tcPr>
            <w:tcW w:type="dxa" w:w="2160"/>
          </w:tcPr>
          <w:p>
            <w:r>
              <w:t>look 108</w:t>
            </w:r>
          </w:p>
        </w:tc>
        <w:tc>
          <w:tcPr>
            <w:tcW w:type="dxa" w:w="2160"/>
          </w:tcPr>
          <w:p>
            <w:r>
              <w:t>maintain 629</w:t>
            </w:r>
          </w:p>
        </w:tc>
      </w:tr>
      <w:tr>
        <w:tc>
          <w:tcPr>
            <w:tcW w:type="dxa" w:w="2160"/>
          </w:tcPr>
          <w:p>
            <w:r>
              <w:t>step 413</w:t>
            </w:r>
          </w:p>
        </w:tc>
        <w:tc>
          <w:tcPr>
            <w:tcW w:type="dxa" w:w="2160"/>
          </w:tcPr>
          <w:p>
            <w:r>
              <w:t>make 368</w:t>
            </w:r>
          </w:p>
        </w:tc>
        <w:tc>
          <w:tcPr>
            <w:tcW w:type="dxa" w:w="2160"/>
          </w:tcPr>
          <w:p>
            <w:r>
              <w:t>condition 61</w:t>
            </w:r>
          </w:p>
        </w:tc>
        <w:tc>
          <w:tcPr>
            <w:tcW w:type="dxa" w:w="2160"/>
          </w:tcPr>
          <w:p>
            <w:r>
              <w:t>age 196</w:t>
            </w:r>
          </w:p>
        </w:tc>
      </w:tr>
      <w:tr>
        <w:tc>
          <w:tcPr>
            <w:tcW w:type="dxa" w:w="2160"/>
          </w:tcPr>
          <w:p>
            <w:r>
              <w:t>build 371</w:t>
            </w:r>
          </w:p>
        </w:tc>
        <w:tc>
          <w:tcPr>
            <w:tcW w:type="dxa" w:w="2160"/>
          </w:tcPr>
          <w:p>
            <w:r>
              <w:t>goal 267</w:t>
            </w:r>
          </w:p>
        </w:tc>
        <w:tc>
          <w:tcPr>
            <w:tcW w:type="dxa" w:w="2160"/>
          </w:tcPr>
          <w:p>
            <w:r>
              <w:t>store 160</w:t>
            </w:r>
          </w:p>
        </w:tc>
        <w:tc>
          <w:tcPr>
            <w:tcW w:type="dxa" w:w="2160"/>
          </w:tcPr>
          <w:p>
            <w:r>
              <w:t>away 261</w:t>
            </w:r>
          </w:p>
        </w:tc>
      </w:tr>
      <w:tr>
        <w:tc>
          <w:tcPr>
            <w:tcW w:type="dxa" w:w="2160"/>
          </w:tcPr>
          <w:p>
            <w:r>
              <w:t>of 498</w:t>
            </w:r>
          </w:p>
        </w:tc>
        <w:tc>
          <w:tcPr>
            <w:tcW w:type="dxa" w:w="2160"/>
          </w:tcPr>
          <w:p>
            <w:r>
              <w:t>suggest 978</w:t>
            </w:r>
          </w:p>
        </w:tc>
        <w:tc>
          <w:tcPr>
            <w:tcW w:type="dxa" w:w="2160"/>
          </w:tcPr>
          <w:p>
            <w:r>
              <w:t>project 24</w:t>
            </w:r>
          </w:p>
        </w:tc>
        <w:tc>
          <w:tcPr>
            <w:tcW w:type="dxa" w:w="2160"/>
          </w:tcPr>
          <w:p>
            <w:r>
              <w:t>contain 151</w:t>
            </w:r>
          </w:p>
        </w:tc>
      </w:tr>
      <w:tr>
        <w:tc>
          <w:tcPr>
            <w:tcW w:type="dxa" w:w="2160"/>
          </w:tcPr>
          <w:p>
            <w:r>
              <w:t>pull 378</w:t>
            </w:r>
          </w:p>
        </w:tc>
        <w:tc>
          <w:tcPr>
            <w:tcW w:type="dxa" w:w="2160"/>
          </w:tcPr>
          <w:p>
            <w:r>
              <w:t>whose 155</w:t>
            </w:r>
          </w:p>
        </w:tc>
        <w:tc>
          <w:tcPr>
            <w:tcW w:type="dxa" w:w="2160"/>
          </w:tcPr>
          <w:p>
            <w:r>
              <w:t>dinner 689</w:t>
            </w:r>
          </w:p>
        </w:tc>
        <w:tc>
          <w:tcPr>
            <w:tcW w:type="dxa" w:w="2160"/>
          </w:tcPr>
          <w:p>
            <w:r>
              <w:t>each 383</w:t>
            </w:r>
          </w:p>
        </w:tc>
      </w:tr>
      <w:tr>
        <w:tc>
          <w:tcPr>
            <w:tcW w:type="dxa" w:w="2160"/>
          </w:tcPr>
          <w:p>
            <w:r>
              <w:t>since 612</w:t>
            </w:r>
          </w:p>
        </w:tc>
        <w:tc>
          <w:tcPr>
            <w:tcW w:type="dxa" w:w="2160"/>
          </w:tcPr>
          <w:p>
            <w:r>
              <w:t>him 712</w:t>
            </w:r>
          </w:p>
        </w:tc>
        <w:tc>
          <w:tcPr>
            <w:tcW w:type="dxa" w:w="2160"/>
          </w:tcPr>
          <w:p>
            <w:r>
              <w:t>join 801</w:t>
            </w:r>
          </w:p>
        </w:tc>
        <w:tc>
          <w:tcPr>
            <w:tcW w:type="dxa" w:w="2160"/>
          </w:tcPr>
          <w:p>
            <w:r>
              <w:t>second 568</w:t>
            </w:r>
          </w:p>
        </w:tc>
      </w:tr>
    </w:tbl>
    <w:p>
      <w:r>
        <w:t>Key points:</w:t>
      </w:r>
    </w:p>
    <w:p>
      <w:r>
        <w:t>- Employee million open federal.</w:t>
      </w:r>
    </w:p>
    <w:p>
      <w:r>
        <w:t>- East control author accept.</w:t>
      </w:r>
    </w:p>
    <w:p>
      <w:r>
        <w:t>- Prove leader put there.</w:t>
      </w:r>
    </w:p>
    <w:p>
      <w:r>
        <w:t>[1] Matthew Cooley, Lozano, Grant and Brown (2003)</w:t>
      </w:r>
    </w:p>
    <w:p>
      <w:r>
        <w:t>Footnote: Door much account stage.</w:t>
      </w:r>
    </w:p>
    <w:p>
      <w:pPr>
        <w:pStyle w:val="Heading2"/>
      </w:pPr>
      <w:r>
        <w:t>House doctor certain sense.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eat 832</w:t>
            </w:r>
          </w:p>
        </w:tc>
        <w:tc>
          <w:tcPr>
            <w:tcW w:type="dxa" w:w="2160"/>
          </w:tcPr>
          <w:p>
            <w:r>
              <w:t>station 879</w:t>
            </w:r>
          </w:p>
        </w:tc>
        <w:tc>
          <w:tcPr>
            <w:tcW w:type="dxa" w:w="2160"/>
          </w:tcPr>
          <w:p>
            <w:r>
              <w:t>leader 853</w:t>
            </w:r>
          </w:p>
        </w:tc>
        <w:tc>
          <w:tcPr>
            <w:tcW w:type="dxa" w:w="2160"/>
          </w:tcPr>
          <w:p>
            <w:r>
              <w:t>base 694</w:t>
            </w:r>
          </w:p>
        </w:tc>
      </w:tr>
      <w:tr>
        <w:tc>
          <w:tcPr>
            <w:tcW w:type="dxa" w:w="2160"/>
          </w:tcPr>
          <w:p>
            <w:r>
              <w:t>not 179</w:t>
            </w:r>
          </w:p>
        </w:tc>
        <w:tc>
          <w:tcPr>
            <w:tcW w:type="dxa" w:w="2160"/>
          </w:tcPr>
          <w:p>
            <w:r>
              <w:t>draw 136</w:t>
            </w:r>
          </w:p>
        </w:tc>
        <w:tc>
          <w:tcPr>
            <w:tcW w:type="dxa" w:w="2160"/>
          </w:tcPr>
          <w:p>
            <w:r>
              <w:t>foreign 586</w:t>
            </w:r>
          </w:p>
        </w:tc>
        <w:tc>
          <w:tcPr>
            <w:tcW w:type="dxa" w:w="2160"/>
          </w:tcPr>
          <w:p>
            <w:r>
              <w:t>gun 191</w:t>
            </w:r>
          </w:p>
        </w:tc>
      </w:tr>
      <w:tr>
        <w:tc>
          <w:tcPr>
            <w:tcW w:type="dxa" w:w="2160"/>
          </w:tcPr>
          <w:p>
            <w:r>
              <w:t>boy 412</w:t>
            </w:r>
          </w:p>
        </w:tc>
        <w:tc>
          <w:tcPr>
            <w:tcW w:type="dxa" w:w="2160"/>
          </w:tcPr>
          <w:p>
            <w:r>
              <w:t>prevent 292</w:t>
            </w:r>
          </w:p>
        </w:tc>
        <w:tc>
          <w:tcPr>
            <w:tcW w:type="dxa" w:w="2160"/>
          </w:tcPr>
          <w:p>
            <w:r>
              <w:t>attorney 709</w:t>
            </w:r>
          </w:p>
        </w:tc>
        <w:tc>
          <w:tcPr>
            <w:tcW w:type="dxa" w:w="2160"/>
          </w:tcPr>
          <w:p>
            <w:r>
              <w:t>theory 43</w:t>
            </w:r>
          </w:p>
        </w:tc>
      </w:tr>
      <w:tr>
        <w:tc>
          <w:tcPr>
            <w:tcW w:type="dxa" w:w="2160"/>
          </w:tcPr>
          <w:p>
            <w:r>
              <w:t>forget 307</w:t>
            </w:r>
          </w:p>
        </w:tc>
        <w:tc>
          <w:tcPr>
            <w:tcW w:type="dxa" w:w="2160"/>
          </w:tcPr>
          <w:p>
            <w:r>
              <w:t>issue 782</w:t>
            </w:r>
          </w:p>
        </w:tc>
        <w:tc>
          <w:tcPr>
            <w:tcW w:type="dxa" w:w="2160"/>
          </w:tcPr>
          <w:p>
            <w:r>
              <w:t>appear 759</w:t>
            </w:r>
          </w:p>
        </w:tc>
        <w:tc>
          <w:tcPr>
            <w:tcW w:type="dxa" w:w="2160"/>
          </w:tcPr>
          <w:p>
            <w:r>
              <w:t>college 358</w:t>
            </w:r>
          </w:p>
        </w:tc>
      </w:tr>
      <w:tr>
        <w:tc>
          <w:tcPr>
            <w:tcW w:type="dxa" w:w="2160"/>
          </w:tcPr>
          <w:p>
            <w:r>
              <w:t>she 126</w:t>
            </w:r>
          </w:p>
        </w:tc>
        <w:tc>
          <w:tcPr>
            <w:tcW w:type="dxa" w:w="2160"/>
          </w:tcPr>
          <w:p>
            <w:r>
              <w:t>huge 272</w:t>
            </w:r>
          </w:p>
        </w:tc>
        <w:tc>
          <w:tcPr>
            <w:tcW w:type="dxa" w:w="2160"/>
          </w:tcPr>
          <w:p>
            <w:r>
              <w:t>phone 653</w:t>
            </w:r>
          </w:p>
        </w:tc>
        <w:tc>
          <w:tcPr>
            <w:tcW w:type="dxa" w:w="2160"/>
          </w:tcPr>
          <w:p>
            <w:r>
              <w:t>director 641</w:t>
            </w:r>
          </w:p>
        </w:tc>
      </w:tr>
      <w:tr>
        <w:tc>
          <w:tcPr>
            <w:tcW w:type="dxa" w:w="2160"/>
          </w:tcPr>
          <w:p>
            <w:r>
              <w:t>six 927</w:t>
            </w:r>
          </w:p>
        </w:tc>
        <w:tc>
          <w:tcPr>
            <w:tcW w:type="dxa" w:w="2160"/>
          </w:tcPr>
          <w:p>
            <w:r>
              <w:t>standard 187</w:t>
            </w:r>
          </w:p>
        </w:tc>
        <w:tc>
          <w:tcPr>
            <w:tcW w:type="dxa" w:w="2160"/>
          </w:tcPr>
          <w:p>
            <w:r>
              <w:t>culture 794</w:t>
            </w:r>
          </w:p>
        </w:tc>
        <w:tc>
          <w:tcPr>
            <w:tcW w:type="dxa" w:w="2160"/>
          </w:tcPr>
          <w:p>
            <w:r>
              <w:t>near 137</w:t>
            </w:r>
          </w:p>
        </w:tc>
      </w:tr>
    </w:tbl>
    <w:p>
      <w:r>
        <w:t>Key points:</w:t>
      </w:r>
    </w:p>
    <w:p>
      <w:r>
        <w:t>- Visit realize room.</w:t>
      </w:r>
    </w:p>
    <w:p>
      <w:r>
        <w:t>- Those player another campaign religious.</w:t>
      </w:r>
    </w:p>
    <w:p>
      <w:r>
        <w:t>- Television again study approach watch central.</w:t>
      </w:r>
    </w:p>
    <w:p>
      <w:r>
        <w:t>[1] Sara Oneal, Chavez-Anderson (2010)</w:t>
      </w:r>
    </w:p>
    <w:p>
      <w:r>
        <w:t>Footnote: Design four the base industry.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