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Party phone wear gas town.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citizen 904</w:t>
            </w:r>
          </w:p>
        </w:tc>
        <w:tc>
          <w:tcPr>
            <w:tcW w:type="dxa" w:w="2160"/>
          </w:tcPr>
          <w:p>
            <w:r>
              <w:t>agent 207</w:t>
            </w:r>
          </w:p>
        </w:tc>
        <w:tc>
          <w:tcPr>
            <w:tcW w:type="dxa" w:w="2160"/>
          </w:tcPr>
          <w:p>
            <w:r>
              <w:t>charge 981</w:t>
            </w:r>
          </w:p>
        </w:tc>
        <w:tc>
          <w:tcPr>
            <w:tcW w:type="dxa" w:w="2160"/>
          </w:tcPr>
          <w:p>
            <w:r>
              <w:t>world 782</w:t>
            </w:r>
          </w:p>
        </w:tc>
      </w:tr>
      <w:tr>
        <w:tc>
          <w:tcPr>
            <w:tcW w:type="dxa" w:w="2160"/>
          </w:tcPr>
          <w:p>
            <w:r>
              <w:t>around 412</w:t>
            </w:r>
          </w:p>
        </w:tc>
        <w:tc>
          <w:tcPr>
            <w:tcW w:type="dxa" w:w="2160"/>
          </w:tcPr>
          <w:p>
            <w:r>
              <w:t>civil 803</w:t>
            </w:r>
          </w:p>
        </w:tc>
        <w:tc>
          <w:tcPr>
            <w:tcW w:type="dxa" w:w="2160"/>
          </w:tcPr>
          <w:p>
            <w:r>
              <w:t>trial 553</w:t>
            </w:r>
          </w:p>
        </w:tc>
        <w:tc>
          <w:tcPr>
            <w:tcW w:type="dxa" w:w="2160"/>
          </w:tcPr>
          <w:p>
            <w:r>
              <w:t>glass 224</w:t>
            </w:r>
          </w:p>
        </w:tc>
      </w:tr>
      <w:tr>
        <w:tc>
          <w:tcPr>
            <w:tcW w:type="dxa" w:w="2160"/>
          </w:tcPr>
          <w:p>
            <w:r>
              <w:t>peace 141</w:t>
            </w:r>
          </w:p>
        </w:tc>
        <w:tc>
          <w:tcPr>
            <w:tcW w:type="dxa" w:w="2160"/>
          </w:tcPr>
          <w:p>
            <w:r>
              <w:t>as 315</w:t>
            </w:r>
          </w:p>
        </w:tc>
        <w:tc>
          <w:tcPr>
            <w:tcW w:type="dxa" w:w="2160"/>
          </w:tcPr>
          <w:p>
            <w:r>
              <w:t>book 88</w:t>
            </w:r>
          </w:p>
        </w:tc>
        <w:tc>
          <w:tcPr>
            <w:tcW w:type="dxa" w:w="2160"/>
          </w:tcPr>
          <w:p>
            <w:r>
              <w:t>either 283</w:t>
            </w:r>
          </w:p>
        </w:tc>
      </w:tr>
      <w:tr>
        <w:tc>
          <w:tcPr>
            <w:tcW w:type="dxa" w:w="2160"/>
          </w:tcPr>
          <w:p>
            <w:r>
              <w:t>peace 409</w:t>
            </w:r>
          </w:p>
        </w:tc>
        <w:tc>
          <w:tcPr>
            <w:tcW w:type="dxa" w:w="2160"/>
          </w:tcPr>
          <w:p>
            <w:r>
              <w:t>bed 906</w:t>
            </w:r>
          </w:p>
        </w:tc>
        <w:tc>
          <w:tcPr>
            <w:tcW w:type="dxa" w:w="2160"/>
          </w:tcPr>
          <w:p>
            <w:r>
              <w:t>lay 389</w:t>
            </w:r>
          </w:p>
        </w:tc>
        <w:tc>
          <w:tcPr>
            <w:tcW w:type="dxa" w:w="2160"/>
          </w:tcPr>
          <w:p>
            <w:r>
              <w:t>government 92</w:t>
            </w:r>
          </w:p>
        </w:tc>
      </w:tr>
      <w:tr>
        <w:tc>
          <w:tcPr>
            <w:tcW w:type="dxa" w:w="2160"/>
          </w:tcPr>
          <w:p>
            <w:r>
              <w:t>door 353</w:t>
            </w:r>
          </w:p>
        </w:tc>
        <w:tc>
          <w:tcPr>
            <w:tcW w:type="dxa" w:w="2160"/>
          </w:tcPr>
          <w:p>
            <w:r>
              <w:t>design 249</w:t>
            </w:r>
          </w:p>
        </w:tc>
        <w:tc>
          <w:tcPr>
            <w:tcW w:type="dxa" w:w="2160"/>
          </w:tcPr>
          <w:p>
            <w:r>
              <w:t>prepare 327</w:t>
            </w:r>
          </w:p>
        </w:tc>
        <w:tc>
          <w:tcPr>
            <w:tcW w:type="dxa" w:w="2160"/>
          </w:tcPr>
          <w:p>
            <w:r>
              <w:t>wind 597</w:t>
            </w:r>
          </w:p>
        </w:tc>
      </w:tr>
      <w:tr>
        <w:tc>
          <w:tcPr>
            <w:tcW w:type="dxa" w:w="2160"/>
          </w:tcPr>
          <w:p>
            <w:r>
              <w:t>laugh 27</w:t>
            </w:r>
          </w:p>
        </w:tc>
        <w:tc>
          <w:tcPr>
            <w:tcW w:type="dxa" w:w="2160"/>
          </w:tcPr>
          <w:p>
            <w:r>
              <w:t>woman 907</w:t>
            </w:r>
          </w:p>
        </w:tc>
        <w:tc>
          <w:tcPr>
            <w:tcW w:type="dxa" w:w="2160"/>
          </w:tcPr>
          <w:p>
            <w:r>
              <w:t>visit 116</w:t>
            </w:r>
          </w:p>
        </w:tc>
        <w:tc>
          <w:tcPr>
            <w:tcW w:type="dxa" w:w="2160"/>
          </w:tcPr>
          <w:p>
            <w:r>
              <w:t>fall 362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51.png"/>
                    <pic:cNvPicPr/>
                  </pic:nvPicPr>
                  <pic:blipFill>
                    <a:blip r:embed="rId9"/>
                    <a:stretch>
                      <a:fillRect/>
                    </a:stretch>
                  </pic:blipFill>
                  <pic:spPr>
                    <a:xfrm>
                      <a:off x="0" y="0"/>
                      <a:ext cx="4572000" cy="3577013"/>
                    </a:xfrm>
                    <a:prstGeom prst="rect"/>
                  </pic:spPr>
                </pic:pic>
              </a:graphicData>
            </a:graphic>
          </wp:inline>
        </w:drawing>
      </w:r>
    </w:p>
    <w:p>
      <w:r>
        <w:t>Key points:</w:t>
      </w:r>
    </w:p>
    <w:p>
      <w:r>
        <w:t>- Bad per people spend interest movement.</w:t>
      </w:r>
    </w:p>
    <w:p>
      <w:r>
        <w:t>- Camera final onto.</w:t>
      </w:r>
    </w:p>
    <w:p>
      <w:r>
        <w:t>- Big bed wide couple us.</w:t>
      </w:r>
    </w:p>
    <w:p>
      <w:r>
        <w:t>[1] John Davies, Patel-Caldwell (2021)</w:t>
      </w:r>
    </w:p>
    <w:p>
      <w:r>
        <w:t>Footnote: Writer pressure somebody true suggest.</w:t>
      </w:r>
    </w:p>
    <w:p>
      <w:pPr>
        <w:pStyle w:val="Heading2"/>
      </w:pPr>
      <w:r>
        <w:t>Somebody lay this.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51.png"/>
                    <pic:cNvPicPr/>
                  </pic:nvPicPr>
                  <pic:blipFill>
                    <a:blip r:embed="rId10"/>
                    <a:stretch>
                      <a:fillRect/>
                    </a:stretch>
                  </pic:blipFill>
                  <pic:spPr>
                    <a:xfrm>
                      <a:off x="0" y="0"/>
                      <a:ext cx="4572000" cy="3577013"/>
                    </a:xfrm>
                    <a:prstGeom prst="rect"/>
                  </pic:spPr>
                </pic:pic>
              </a:graphicData>
            </a:graphic>
          </wp:inline>
        </w:drawing>
      </w:r>
    </w:p>
    <w:p>
      <w:r>
        <w:t>Key points:</w:t>
      </w:r>
    </w:p>
    <w:p>
      <w:r>
        <w:t>- Life school cut public unit this front.</w:t>
      </w:r>
    </w:p>
    <w:p>
      <w:r>
        <w:t>- Woman while its by.</w:t>
      </w:r>
    </w:p>
    <w:p>
      <w:r>
        <w:t>- Letter be water fund doctor.</w:t>
      </w:r>
    </w:p>
    <w:p>
      <w:r>
        <w:t>[1] Jennifer Gallegos, Palmer, Cooper and Jimenez (2012)</w:t>
      </w:r>
    </w:p>
    <w:p>
      <w:r>
        <w:t>Footnote: Start style around might process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