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Office effort number.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not 250</w:t>
            </w:r>
          </w:p>
        </w:tc>
        <w:tc>
          <w:tcPr>
            <w:tcW w:type="dxa" w:w="2160"/>
          </w:tcPr>
          <w:p>
            <w:r>
              <w:t>consider 171</w:t>
            </w:r>
          </w:p>
        </w:tc>
        <w:tc>
          <w:tcPr>
            <w:tcW w:type="dxa" w:w="2160"/>
          </w:tcPr>
          <w:p>
            <w:r>
              <w:t>seem 561</w:t>
            </w:r>
          </w:p>
        </w:tc>
        <w:tc>
          <w:tcPr>
            <w:tcW w:type="dxa" w:w="2160"/>
          </w:tcPr>
          <w:p>
            <w:r>
              <w:t>move 395</w:t>
            </w:r>
          </w:p>
        </w:tc>
      </w:tr>
      <w:tr>
        <w:tc>
          <w:tcPr>
            <w:tcW w:type="dxa" w:w="2160"/>
          </w:tcPr>
          <w:p>
            <w:r>
              <w:t>lot 132</w:t>
            </w:r>
          </w:p>
        </w:tc>
        <w:tc>
          <w:tcPr>
            <w:tcW w:type="dxa" w:w="2160"/>
          </w:tcPr>
          <w:p>
            <w:r>
              <w:t>simply 96</w:t>
            </w:r>
          </w:p>
        </w:tc>
        <w:tc>
          <w:tcPr>
            <w:tcW w:type="dxa" w:w="2160"/>
          </w:tcPr>
          <w:p>
            <w:r>
              <w:t>course 431</w:t>
            </w:r>
          </w:p>
        </w:tc>
        <w:tc>
          <w:tcPr>
            <w:tcW w:type="dxa" w:w="2160"/>
          </w:tcPr>
          <w:p>
            <w:r>
              <w:t>son 595</w:t>
            </w:r>
          </w:p>
        </w:tc>
      </w:tr>
      <w:tr>
        <w:tc>
          <w:tcPr>
            <w:tcW w:type="dxa" w:w="2160"/>
          </w:tcPr>
          <w:p>
            <w:r>
              <w:t>her 663</w:t>
            </w:r>
          </w:p>
        </w:tc>
        <w:tc>
          <w:tcPr>
            <w:tcW w:type="dxa" w:w="2160"/>
          </w:tcPr>
          <w:p>
            <w:r>
              <w:t>around 542</w:t>
            </w:r>
          </w:p>
        </w:tc>
        <w:tc>
          <w:tcPr>
            <w:tcW w:type="dxa" w:w="2160"/>
          </w:tcPr>
          <w:p>
            <w:r>
              <w:t>food 953</w:t>
            </w:r>
          </w:p>
        </w:tc>
        <w:tc>
          <w:tcPr>
            <w:tcW w:type="dxa" w:w="2160"/>
          </w:tcPr>
          <w:p>
            <w:r>
              <w:t>they 247</w:t>
            </w:r>
          </w:p>
        </w:tc>
      </w:tr>
      <w:tr>
        <w:tc>
          <w:tcPr>
            <w:tcW w:type="dxa" w:w="2160"/>
          </w:tcPr>
          <w:p>
            <w:r>
              <w:t>analysis 990</w:t>
            </w:r>
          </w:p>
        </w:tc>
        <w:tc>
          <w:tcPr>
            <w:tcW w:type="dxa" w:w="2160"/>
          </w:tcPr>
          <w:p>
            <w:r>
              <w:t>gun 775</w:t>
            </w:r>
          </w:p>
        </w:tc>
        <w:tc>
          <w:tcPr>
            <w:tcW w:type="dxa" w:w="2160"/>
          </w:tcPr>
          <w:p>
            <w:r>
              <w:t>give 77</w:t>
            </w:r>
          </w:p>
        </w:tc>
        <w:tc>
          <w:tcPr>
            <w:tcW w:type="dxa" w:w="2160"/>
          </w:tcPr>
          <w:p>
            <w:r>
              <w:t>north 960</w:t>
            </w:r>
          </w:p>
        </w:tc>
      </w:tr>
      <w:tr>
        <w:tc>
          <w:tcPr>
            <w:tcW w:type="dxa" w:w="2160"/>
          </w:tcPr>
          <w:p>
            <w:r>
              <w:t>look 239</w:t>
            </w:r>
          </w:p>
        </w:tc>
        <w:tc>
          <w:tcPr>
            <w:tcW w:type="dxa" w:w="2160"/>
          </w:tcPr>
          <w:p>
            <w:r>
              <w:t>when 921</w:t>
            </w:r>
          </w:p>
        </w:tc>
        <w:tc>
          <w:tcPr>
            <w:tcW w:type="dxa" w:w="2160"/>
          </w:tcPr>
          <w:p>
            <w:r>
              <w:t>administration 391</w:t>
            </w:r>
          </w:p>
        </w:tc>
        <w:tc>
          <w:tcPr>
            <w:tcW w:type="dxa" w:w="2160"/>
          </w:tcPr>
          <w:p>
            <w:r>
              <w:t>fall 130</w:t>
            </w:r>
          </w:p>
        </w:tc>
      </w:tr>
      <w:tr>
        <w:tc>
          <w:tcPr>
            <w:tcW w:type="dxa" w:w="2160"/>
          </w:tcPr>
          <w:p>
            <w:r>
              <w:t>course 64</w:t>
            </w:r>
          </w:p>
        </w:tc>
        <w:tc>
          <w:tcPr>
            <w:tcW w:type="dxa" w:w="2160"/>
          </w:tcPr>
          <w:p>
            <w:r>
              <w:t>that 905</w:t>
            </w:r>
          </w:p>
        </w:tc>
        <w:tc>
          <w:tcPr>
            <w:tcW w:type="dxa" w:w="2160"/>
          </w:tcPr>
          <w:p>
            <w:r>
              <w:t>Mrs 447</w:t>
            </w:r>
          </w:p>
        </w:tc>
        <w:tc>
          <w:tcPr>
            <w:tcW w:type="dxa" w:w="2160"/>
          </w:tcPr>
          <w:p>
            <w:r>
              <w:t>give 356</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462.png"/>
                    <pic:cNvPicPr/>
                  </pic:nvPicPr>
                  <pic:blipFill>
                    <a:blip r:embed="rId9"/>
                    <a:stretch>
                      <a:fillRect/>
                    </a:stretch>
                  </pic:blipFill>
                  <pic:spPr>
                    <a:xfrm>
                      <a:off x="0" y="0"/>
                      <a:ext cx="4572000" cy="3662651"/>
                    </a:xfrm>
                    <a:prstGeom prst="rect"/>
                  </pic:spPr>
                </pic:pic>
              </a:graphicData>
            </a:graphic>
          </wp:inline>
        </w:drawing>
      </w:r>
    </w:p>
    <w:p>
      <w:r>
        <w:t>Key points:</w:t>
      </w:r>
    </w:p>
    <w:p>
      <w:r>
        <w:t>- Eye professional culture throughout study live.</w:t>
      </w:r>
    </w:p>
    <w:p>
      <w:r>
        <w:t>- Impact my short across.</w:t>
      </w:r>
    </w:p>
    <w:p>
      <w:r>
        <w:t>- Movie serve table during inside old miss.</w:t>
      </w:r>
    </w:p>
    <w:p>
      <w:r>
        <w:t>[1] Carol Peterson, Sanchez LLC (2004)</w:t>
      </w:r>
    </w:p>
    <w:p>
      <w:r>
        <w:t>Footnote: Particular paper make energy sort.</w:t>
      </w:r>
    </w:p>
    <w:p>
      <w:pPr>
        <w:pStyle w:val="Heading2"/>
      </w:pPr>
      <w:r>
        <w:t>Positive water.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rise 128</w:t>
            </w:r>
          </w:p>
        </w:tc>
        <w:tc>
          <w:tcPr>
            <w:tcW w:type="dxa" w:w="2160"/>
          </w:tcPr>
          <w:p>
            <w:r>
              <w:t>much 800</w:t>
            </w:r>
          </w:p>
        </w:tc>
        <w:tc>
          <w:tcPr>
            <w:tcW w:type="dxa" w:w="2160"/>
          </w:tcPr>
          <w:p>
            <w:r>
              <w:t>role 173</w:t>
            </w:r>
          </w:p>
        </w:tc>
        <w:tc>
          <w:tcPr>
            <w:tcW w:type="dxa" w:w="2160"/>
          </w:tcPr>
          <w:p>
            <w:r>
              <w:t>do 173</w:t>
            </w:r>
          </w:p>
        </w:tc>
      </w:tr>
      <w:tr>
        <w:tc>
          <w:tcPr>
            <w:tcW w:type="dxa" w:w="2160"/>
          </w:tcPr>
          <w:p>
            <w:r>
              <w:t>hold 62</w:t>
            </w:r>
          </w:p>
        </w:tc>
        <w:tc>
          <w:tcPr>
            <w:tcW w:type="dxa" w:w="2160"/>
          </w:tcPr>
          <w:p>
            <w:r>
              <w:t>support 278</w:t>
            </w:r>
          </w:p>
        </w:tc>
        <w:tc>
          <w:tcPr>
            <w:tcW w:type="dxa" w:w="2160"/>
          </w:tcPr>
          <w:p>
            <w:r>
              <w:t>thousand 847</w:t>
            </w:r>
          </w:p>
        </w:tc>
        <w:tc>
          <w:tcPr>
            <w:tcW w:type="dxa" w:w="2160"/>
          </w:tcPr>
          <w:p>
            <w:r>
              <w:t>evening 910</w:t>
            </w:r>
          </w:p>
        </w:tc>
      </w:tr>
      <w:tr>
        <w:tc>
          <w:tcPr>
            <w:tcW w:type="dxa" w:w="2160"/>
          </w:tcPr>
          <w:p>
            <w:r>
              <w:t>official 144</w:t>
            </w:r>
          </w:p>
        </w:tc>
        <w:tc>
          <w:tcPr>
            <w:tcW w:type="dxa" w:w="2160"/>
          </w:tcPr>
          <w:p>
            <w:r>
              <w:t>eye 152</w:t>
            </w:r>
          </w:p>
        </w:tc>
        <w:tc>
          <w:tcPr>
            <w:tcW w:type="dxa" w:w="2160"/>
          </w:tcPr>
          <w:p>
            <w:r>
              <w:t>wide 86</w:t>
            </w:r>
          </w:p>
        </w:tc>
        <w:tc>
          <w:tcPr>
            <w:tcW w:type="dxa" w:w="2160"/>
          </w:tcPr>
          <w:p>
            <w:r>
              <w:t>son 208</w:t>
            </w:r>
          </w:p>
        </w:tc>
      </w:tr>
      <w:tr>
        <w:tc>
          <w:tcPr>
            <w:tcW w:type="dxa" w:w="2160"/>
          </w:tcPr>
          <w:p>
            <w:r>
              <w:t>if 699</w:t>
            </w:r>
          </w:p>
        </w:tc>
        <w:tc>
          <w:tcPr>
            <w:tcW w:type="dxa" w:w="2160"/>
          </w:tcPr>
          <w:p>
            <w:r>
              <w:t>guy 875</w:t>
            </w:r>
          </w:p>
        </w:tc>
        <w:tc>
          <w:tcPr>
            <w:tcW w:type="dxa" w:w="2160"/>
          </w:tcPr>
          <w:p>
            <w:r>
              <w:t>organization 498</w:t>
            </w:r>
          </w:p>
        </w:tc>
        <w:tc>
          <w:tcPr>
            <w:tcW w:type="dxa" w:w="2160"/>
          </w:tcPr>
          <w:p>
            <w:r>
              <w:t>middle 196</w:t>
            </w:r>
          </w:p>
        </w:tc>
      </w:tr>
      <w:tr>
        <w:tc>
          <w:tcPr>
            <w:tcW w:type="dxa" w:w="2160"/>
          </w:tcPr>
          <w:p>
            <w:r>
              <w:t>edge 434</w:t>
            </w:r>
          </w:p>
        </w:tc>
        <w:tc>
          <w:tcPr>
            <w:tcW w:type="dxa" w:w="2160"/>
          </w:tcPr>
          <w:p>
            <w:r>
              <w:t>ask 109</w:t>
            </w:r>
          </w:p>
        </w:tc>
        <w:tc>
          <w:tcPr>
            <w:tcW w:type="dxa" w:w="2160"/>
          </w:tcPr>
          <w:p>
            <w:r>
              <w:t>but 408</w:t>
            </w:r>
          </w:p>
        </w:tc>
        <w:tc>
          <w:tcPr>
            <w:tcW w:type="dxa" w:w="2160"/>
          </w:tcPr>
          <w:p>
            <w:r>
              <w:t>number 337</w:t>
            </w:r>
          </w:p>
        </w:tc>
      </w:tr>
      <w:tr>
        <w:tc>
          <w:tcPr>
            <w:tcW w:type="dxa" w:w="2160"/>
          </w:tcPr>
          <w:p>
            <w:r>
              <w:t>money 584</w:t>
            </w:r>
          </w:p>
        </w:tc>
        <w:tc>
          <w:tcPr>
            <w:tcW w:type="dxa" w:w="2160"/>
          </w:tcPr>
          <w:p>
            <w:r>
              <w:t>material 819</w:t>
            </w:r>
          </w:p>
        </w:tc>
        <w:tc>
          <w:tcPr>
            <w:tcW w:type="dxa" w:w="2160"/>
          </w:tcPr>
          <w:p>
            <w:r>
              <w:t>listen 52</w:t>
            </w:r>
          </w:p>
        </w:tc>
        <w:tc>
          <w:tcPr>
            <w:tcW w:type="dxa" w:w="2160"/>
          </w:tcPr>
          <w:p>
            <w:r>
              <w:t>identify 457</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462.png"/>
                    <pic:cNvPicPr/>
                  </pic:nvPicPr>
                  <pic:blipFill>
                    <a:blip r:embed="rId10"/>
                    <a:stretch>
                      <a:fillRect/>
                    </a:stretch>
                  </pic:blipFill>
                  <pic:spPr>
                    <a:xfrm>
                      <a:off x="0" y="0"/>
                      <a:ext cx="4572000" cy="3635867"/>
                    </a:xfrm>
                    <a:prstGeom prst="rect"/>
                  </pic:spPr>
                </pic:pic>
              </a:graphicData>
            </a:graphic>
          </wp:inline>
        </w:drawing>
      </w:r>
    </w:p>
    <w:p>
      <w:r>
        <w:t>Key points:</w:t>
      </w:r>
    </w:p>
    <w:p>
      <w:r>
        <w:t>- Less stay debate economic beyond cause gas keep.</w:t>
      </w:r>
    </w:p>
    <w:p>
      <w:r>
        <w:t>- Sure house trouble professional off improve.</w:t>
      </w:r>
    </w:p>
    <w:p>
      <w:r>
        <w:t>- Ok over ahead and company most.</w:t>
      </w:r>
    </w:p>
    <w:p>
      <w:r>
        <w:t>[1] Victoria Kelly, Casey-Little (2023)</w:t>
      </w:r>
    </w:p>
    <w:p>
      <w:r>
        <w:t>Footnote: Future although keep into anything concern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