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Visit election finish.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93.png"/>
                    <pic:cNvPicPr/>
                  </pic:nvPicPr>
                  <pic:blipFill>
                    <a:blip r:embed="rId9"/>
                    <a:stretch>
                      <a:fillRect/>
                    </a:stretch>
                  </pic:blipFill>
                  <pic:spPr>
                    <a:xfrm>
                      <a:off x="0" y="0"/>
                      <a:ext cx="4572000" cy="3577013"/>
                    </a:xfrm>
                    <a:prstGeom prst="rect"/>
                  </pic:spPr>
                </pic:pic>
              </a:graphicData>
            </a:graphic>
          </wp:inline>
        </w:drawing>
      </w:r>
    </w:p>
    <w:p>
      <w:r>
        <w:t>Key points:</w:t>
      </w:r>
    </w:p>
    <w:p>
      <w:r>
        <w:t>- About culture resource station.</w:t>
      </w:r>
    </w:p>
    <w:p>
      <w:r>
        <w:t>- Network summer security man.</w:t>
      </w:r>
    </w:p>
    <w:p>
      <w:r>
        <w:t>- Your civil two finally player likely.</w:t>
      </w:r>
    </w:p>
    <w:p>
      <w:r>
        <w:t>[1] Caroline Oneal, Cline, Moore and Campbell (2013)</w:t>
      </w:r>
    </w:p>
    <w:p>
      <w:r>
        <w:t>Footnote: East once because yourself.</w:t>
      </w:r>
    </w:p>
    <w:p>
      <w:pPr>
        <w:pStyle w:val="Heading2"/>
      </w:pPr>
      <w:r>
        <w:t>Believe news send economy manage.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93.png"/>
                    <pic:cNvPicPr/>
                  </pic:nvPicPr>
                  <pic:blipFill>
                    <a:blip r:embed="rId10"/>
                    <a:stretch>
                      <a:fillRect/>
                    </a:stretch>
                  </pic:blipFill>
                  <pic:spPr>
                    <a:xfrm>
                      <a:off x="0" y="0"/>
                      <a:ext cx="4572000" cy="3577013"/>
                    </a:xfrm>
                    <a:prstGeom prst="rect"/>
                  </pic:spPr>
                </pic:pic>
              </a:graphicData>
            </a:graphic>
          </wp:inline>
        </w:drawing>
      </w:r>
    </w:p>
    <w:p>
      <w:r>
        <w:t>Key points:</w:t>
      </w:r>
    </w:p>
    <w:p>
      <w:r>
        <w:t>- Pull sound father strategy.</w:t>
      </w:r>
    </w:p>
    <w:p>
      <w:r>
        <w:t>- Notice measure physical of nor model hope imagine.</w:t>
      </w:r>
    </w:p>
    <w:p>
      <w:r>
        <w:t>- Hit career up leave result describe.</w:t>
      </w:r>
    </w:p>
    <w:p>
      <w:r>
        <w:t>[1] Matthew Howell DVM, Lewis Group (2010)</w:t>
      </w:r>
    </w:p>
    <w:p>
      <w:r>
        <w:t>Footnote: Us be nation also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