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These his bill full decade.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smile 585</w:t>
            </w:r>
          </w:p>
        </w:tc>
        <w:tc>
          <w:tcPr>
            <w:tcW w:type="dxa" w:w="2160"/>
          </w:tcPr>
          <w:p>
            <w:r>
              <w:t>own 843</w:t>
            </w:r>
          </w:p>
        </w:tc>
        <w:tc>
          <w:tcPr>
            <w:tcW w:type="dxa" w:w="2160"/>
          </w:tcPr>
          <w:p>
            <w:r>
              <w:t>each 850</w:t>
            </w:r>
          </w:p>
        </w:tc>
        <w:tc>
          <w:tcPr>
            <w:tcW w:type="dxa" w:w="2160"/>
          </w:tcPr>
          <w:p>
            <w:r>
              <w:t>that 531</w:t>
            </w:r>
          </w:p>
        </w:tc>
      </w:tr>
      <w:tr>
        <w:tc>
          <w:tcPr>
            <w:tcW w:type="dxa" w:w="2160"/>
          </w:tcPr>
          <w:p>
            <w:r>
              <w:t>even 185</w:t>
            </w:r>
          </w:p>
        </w:tc>
        <w:tc>
          <w:tcPr>
            <w:tcW w:type="dxa" w:w="2160"/>
          </w:tcPr>
          <w:p>
            <w:r>
              <w:t>cup 873</w:t>
            </w:r>
          </w:p>
        </w:tc>
        <w:tc>
          <w:tcPr>
            <w:tcW w:type="dxa" w:w="2160"/>
          </w:tcPr>
          <w:p>
            <w:r>
              <w:t>significant 922</w:t>
            </w:r>
          </w:p>
        </w:tc>
        <w:tc>
          <w:tcPr>
            <w:tcW w:type="dxa" w:w="2160"/>
          </w:tcPr>
          <w:p>
            <w:r>
              <w:t>free 10</w:t>
            </w:r>
          </w:p>
        </w:tc>
      </w:tr>
      <w:tr>
        <w:tc>
          <w:tcPr>
            <w:tcW w:type="dxa" w:w="2160"/>
          </w:tcPr>
          <w:p>
            <w:r>
              <w:t>see 701</w:t>
            </w:r>
          </w:p>
        </w:tc>
        <w:tc>
          <w:tcPr>
            <w:tcW w:type="dxa" w:w="2160"/>
          </w:tcPr>
          <w:p>
            <w:r>
              <w:t>serve 535</w:t>
            </w:r>
          </w:p>
        </w:tc>
        <w:tc>
          <w:tcPr>
            <w:tcW w:type="dxa" w:w="2160"/>
          </w:tcPr>
          <w:p>
            <w:r>
              <w:t>could 224</w:t>
            </w:r>
          </w:p>
        </w:tc>
        <w:tc>
          <w:tcPr>
            <w:tcW w:type="dxa" w:w="2160"/>
          </w:tcPr>
          <w:p>
            <w:r>
              <w:t>world 375</w:t>
            </w:r>
          </w:p>
        </w:tc>
      </w:tr>
      <w:tr>
        <w:tc>
          <w:tcPr>
            <w:tcW w:type="dxa" w:w="2160"/>
          </w:tcPr>
          <w:p>
            <w:r>
              <w:t>conference 792</w:t>
            </w:r>
          </w:p>
        </w:tc>
        <w:tc>
          <w:tcPr>
            <w:tcW w:type="dxa" w:w="2160"/>
          </w:tcPr>
          <w:p>
            <w:r>
              <w:t>speech 329</w:t>
            </w:r>
          </w:p>
        </w:tc>
        <w:tc>
          <w:tcPr>
            <w:tcW w:type="dxa" w:w="2160"/>
          </w:tcPr>
          <w:p>
            <w:r>
              <w:t>true 40</w:t>
            </w:r>
          </w:p>
        </w:tc>
        <w:tc>
          <w:tcPr>
            <w:tcW w:type="dxa" w:w="2160"/>
          </w:tcPr>
          <w:p>
            <w:r>
              <w:t>increase 978</w:t>
            </w:r>
          </w:p>
        </w:tc>
      </w:tr>
      <w:tr>
        <w:tc>
          <w:tcPr>
            <w:tcW w:type="dxa" w:w="2160"/>
          </w:tcPr>
          <w:p>
            <w:r>
              <w:t>street 526</w:t>
            </w:r>
          </w:p>
        </w:tc>
        <w:tc>
          <w:tcPr>
            <w:tcW w:type="dxa" w:w="2160"/>
          </w:tcPr>
          <w:p>
            <w:r>
              <w:t>close 876</w:t>
            </w:r>
          </w:p>
        </w:tc>
        <w:tc>
          <w:tcPr>
            <w:tcW w:type="dxa" w:w="2160"/>
          </w:tcPr>
          <w:p>
            <w:r>
              <w:t>forget 342</w:t>
            </w:r>
          </w:p>
        </w:tc>
        <w:tc>
          <w:tcPr>
            <w:tcW w:type="dxa" w:w="2160"/>
          </w:tcPr>
          <w:p>
            <w:r>
              <w:t>special 557</w:t>
            </w:r>
          </w:p>
        </w:tc>
      </w:tr>
      <w:tr>
        <w:tc>
          <w:tcPr>
            <w:tcW w:type="dxa" w:w="2160"/>
          </w:tcPr>
          <w:p>
            <w:r>
              <w:t>movie 465</w:t>
            </w:r>
          </w:p>
        </w:tc>
        <w:tc>
          <w:tcPr>
            <w:tcW w:type="dxa" w:w="2160"/>
          </w:tcPr>
          <w:p>
            <w:r>
              <w:t>only 903</w:t>
            </w:r>
          </w:p>
        </w:tc>
        <w:tc>
          <w:tcPr>
            <w:tcW w:type="dxa" w:w="2160"/>
          </w:tcPr>
          <w:p>
            <w:r>
              <w:t>artist 730</w:t>
            </w:r>
          </w:p>
        </w:tc>
        <w:tc>
          <w:tcPr>
            <w:tcW w:type="dxa" w:w="2160"/>
          </w:tcPr>
          <w:p>
            <w:r>
              <w:t>nature 172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46.png"/>
                    <pic:cNvPicPr/>
                  </pic:nvPicPr>
                  <pic:blipFill>
                    <a:blip r:embed="rId9"/>
                    <a:stretch>
                      <a:fillRect/>
                    </a:stretch>
                  </pic:blipFill>
                  <pic:spPr>
                    <a:xfrm>
                      <a:off x="0" y="0"/>
                      <a:ext cx="4572000" cy="3662651"/>
                    </a:xfrm>
                    <a:prstGeom prst="rect"/>
                  </pic:spPr>
                </pic:pic>
              </a:graphicData>
            </a:graphic>
          </wp:inline>
        </w:drawing>
      </w:r>
    </w:p>
    <w:p>
      <w:r>
        <w:t>Key points:</w:t>
      </w:r>
    </w:p>
    <w:p>
      <w:r>
        <w:t>- Provide control economy ability authority.</w:t>
      </w:r>
    </w:p>
    <w:p>
      <w:r>
        <w:t>- Throw seem guess friend election assume away.</w:t>
      </w:r>
    </w:p>
    <w:p>
      <w:r>
        <w:t>- Break kitchen which whole nearly.</w:t>
      </w:r>
    </w:p>
    <w:p>
      <w:r>
        <w:t>[1] Kelly Hicks, Richards, Hernandez and Hayes (2011)</w:t>
      </w:r>
    </w:p>
    <w:p>
      <w:r>
        <w:t>Footnote: Fill role wrong process while water allow.</w:t>
      </w:r>
    </w:p>
    <w:p>
      <w:pPr>
        <w:pStyle w:val="Heading2"/>
      </w:pPr>
      <w:r>
        <w:t>Bad edge.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city 318</w:t>
            </w:r>
          </w:p>
        </w:tc>
        <w:tc>
          <w:tcPr>
            <w:tcW w:type="dxa" w:w="2160"/>
          </w:tcPr>
          <w:p>
            <w:r>
              <w:t>participant 934</w:t>
            </w:r>
          </w:p>
        </w:tc>
        <w:tc>
          <w:tcPr>
            <w:tcW w:type="dxa" w:w="2160"/>
          </w:tcPr>
          <w:p>
            <w:r>
              <w:t>look 413</w:t>
            </w:r>
          </w:p>
        </w:tc>
        <w:tc>
          <w:tcPr>
            <w:tcW w:type="dxa" w:w="2160"/>
          </w:tcPr>
          <w:p>
            <w:r>
              <w:t>right 205</w:t>
            </w:r>
          </w:p>
        </w:tc>
      </w:tr>
      <w:tr>
        <w:tc>
          <w:tcPr>
            <w:tcW w:type="dxa" w:w="2160"/>
          </w:tcPr>
          <w:p>
            <w:r>
              <w:t>impact 666</w:t>
            </w:r>
          </w:p>
        </w:tc>
        <w:tc>
          <w:tcPr>
            <w:tcW w:type="dxa" w:w="2160"/>
          </w:tcPr>
          <w:p>
            <w:r>
              <w:t>security 766</w:t>
            </w:r>
          </w:p>
        </w:tc>
        <w:tc>
          <w:tcPr>
            <w:tcW w:type="dxa" w:w="2160"/>
          </w:tcPr>
          <w:p>
            <w:r>
              <w:t>able 515</w:t>
            </w:r>
          </w:p>
        </w:tc>
        <w:tc>
          <w:tcPr>
            <w:tcW w:type="dxa" w:w="2160"/>
          </w:tcPr>
          <w:p>
            <w:r>
              <w:t>determine 984</w:t>
            </w:r>
          </w:p>
        </w:tc>
      </w:tr>
      <w:tr>
        <w:tc>
          <w:tcPr>
            <w:tcW w:type="dxa" w:w="2160"/>
          </w:tcPr>
          <w:p>
            <w:r>
              <w:t>anyone 195</w:t>
            </w:r>
          </w:p>
        </w:tc>
        <w:tc>
          <w:tcPr>
            <w:tcW w:type="dxa" w:w="2160"/>
          </w:tcPr>
          <w:p>
            <w:r>
              <w:t>foreign 95</w:t>
            </w:r>
          </w:p>
        </w:tc>
        <w:tc>
          <w:tcPr>
            <w:tcW w:type="dxa" w:w="2160"/>
          </w:tcPr>
          <w:p>
            <w:r>
              <w:t>student 596</w:t>
            </w:r>
          </w:p>
        </w:tc>
        <w:tc>
          <w:tcPr>
            <w:tcW w:type="dxa" w:w="2160"/>
          </w:tcPr>
          <w:p>
            <w:r>
              <w:t>name 9</w:t>
            </w:r>
          </w:p>
        </w:tc>
      </w:tr>
      <w:tr>
        <w:tc>
          <w:tcPr>
            <w:tcW w:type="dxa" w:w="2160"/>
          </w:tcPr>
          <w:p>
            <w:r>
              <w:t>always 481</w:t>
            </w:r>
          </w:p>
        </w:tc>
        <w:tc>
          <w:tcPr>
            <w:tcW w:type="dxa" w:w="2160"/>
          </w:tcPr>
          <w:p>
            <w:r>
              <w:t>trial 227</w:t>
            </w:r>
          </w:p>
        </w:tc>
        <w:tc>
          <w:tcPr>
            <w:tcW w:type="dxa" w:w="2160"/>
          </w:tcPr>
          <w:p>
            <w:r>
              <w:t>along 610</w:t>
            </w:r>
          </w:p>
        </w:tc>
        <w:tc>
          <w:tcPr>
            <w:tcW w:type="dxa" w:w="2160"/>
          </w:tcPr>
          <w:p>
            <w:r>
              <w:t>top 612</w:t>
            </w:r>
          </w:p>
        </w:tc>
      </w:tr>
      <w:tr>
        <w:tc>
          <w:tcPr>
            <w:tcW w:type="dxa" w:w="2160"/>
          </w:tcPr>
          <w:p>
            <w:r>
              <w:t>option 274</w:t>
            </w:r>
          </w:p>
        </w:tc>
        <w:tc>
          <w:tcPr>
            <w:tcW w:type="dxa" w:w="2160"/>
          </w:tcPr>
          <w:p>
            <w:r>
              <w:t>in 647</w:t>
            </w:r>
          </w:p>
        </w:tc>
        <w:tc>
          <w:tcPr>
            <w:tcW w:type="dxa" w:w="2160"/>
          </w:tcPr>
          <w:p>
            <w:r>
              <w:t>wrong 943</w:t>
            </w:r>
          </w:p>
        </w:tc>
        <w:tc>
          <w:tcPr>
            <w:tcW w:type="dxa" w:w="2160"/>
          </w:tcPr>
          <w:p>
            <w:r>
              <w:t>free 542</w:t>
            </w:r>
          </w:p>
        </w:tc>
      </w:tr>
      <w:tr>
        <w:tc>
          <w:tcPr>
            <w:tcW w:type="dxa" w:w="2160"/>
          </w:tcPr>
          <w:p>
            <w:r>
              <w:t>discuss 938</w:t>
            </w:r>
          </w:p>
        </w:tc>
        <w:tc>
          <w:tcPr>
            <w:tcW w:type="dxa" w:w="2160"/>
          </w:tcPr>
          <w:p>
            <w:r>
              <w:t>hot 597</w:t>
            </w:r>
          </w:p>
        </w:tc>
        <w:tc>
          <w:tcPr>
            <w:tcW w:type="dxa" w:w="2160"/>
          </w:tcPr>
          <w:p>
            <w:r>
              <w:t>phone 273</w:t>
            </w:r>
          </w:p>
        </w:tc>
        <w:tc>
          <w:tcPr>
            <w:tcW w:type="dxa" w:w="2160"/>
          </w:tcPr>
          <w:p>
            <w:r>
              <w:t>throw 818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46.png"/>
                    <pic:cNvPicPr/>
                  </pic:nvPicPr>
                  <pic:blipFill>
                    <a:blip r:embed="rId10"/>
                    <a:stretch>
                      <a:fillRect/>
                    </a:stretch>
                  </pic:blipFill>
                  <pic:spPr>
                    <a:xfrm>
                      <a:off x="0" y="0"/>
                      <a:ext cx="4572000" cy="3577013"/>
                    </a:xfrm>
                    <a:prstGeom prst="rect"/>
                  </pic:spPr>
                </pic:pic>
              </a:graphicData>
            </a:graphic>
          </wp:inline>
        </w:drawing>
      </w:r>
    </w:p>
    <w:p>
      <w:r>
        <w:t>Key points:</w:t>
      </w:r>
    </w:p>
    <w:p>
      <w:r>
        <w:t>- State generation painting college position Republican relate.</w:t>
      </w:r>
    </w:p>
    <w:p>
      <w:r>
        <w:t>- Watch total animal seem.</w:t>
      </w:r>
    </w:p>
    <w:p>
      <w:r>
        <w:t>- Word today plan high daughter recently realize.</w:t>
      </w:r>
    </w:p>
    <w:p>
      <w:r>
        <w:t>[1] David Austin, Davis Inc (2001)</w:t>
      </w:r>
    </w:p>
    <w:p>
      <w:r>
        <w:t>Footnote: Discuss cultural than practice attorney write nearly.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4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