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Individual same feel drop avoid.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soon 460</w:t>
            </w:r>
          </w:p>
        </w:tc>
        <w:tc>
          <w:tcPr>
            <w:tcW w:type="dxa" w:w="2160"/>
          </w:tcPr>
          <w:p>
            <w:r>
              <w:t>nothing 655</w:t>
            </w:r>
          </w:p>
        </w:tc>
        <w:tc>
          <w:tcPr>
            <w:tcW w:type="dxa" w:w="2160"/>
          </w:tcPr>
          <w:p>
            <w:r>
              <w:t>president 795</w:t>
            </w:r>
          </w:p>
        </w:tc>
        <w:tc>
          <w:tcPr>
            <w:tcW w:type="dxa" w:w="2160"/>
          </w:tcPr>
          <w:p>
            <w:r>
              <w:t>before 894</w:t>
            </w:r>
          </w:p>
        </w:tc>
      </w:tr>
      <w:tr>
        <w:tc>
          <w:tcPr>
            <w:tcW w:type="dxa" w:w="2160"/>
          </w:tcPr>
          <w:p>
            <w:r>
              <w:t>computer 7</w:t>
            </w:r>
          </w:p>
        </w:tc>
        <w:tc>
          <w:tcPr>
            <w:tcW w:type="dxa" w:w="2160"/>
          </w:tcPr>
          <w:p>
            <w:r>
              <w:t>occur 206</w:t>
            </w:r>
          </w:p>
        </w:tc>
        <w:tc>
          <w:tcPr>
            <w:tcW w:type="dxa" w:w="2160"/>
          </w:tcPr>
          <w:p>
            <w:r>
              <w:t>performance 291</w:t>
            </w:r>
          </w:p>
        </w:tc>
        <w:tc>
          <w:tcPr>
            <w:tcW w:type="dxa" w:w="2160"/>
          </w:tcPr>
          <w:p>
            <w:r>
              <w:t>alone 816</w:t>
            </w:r>
          </w:p>
        </w:tc>
      </w:tr>
      <w:tr>
        <w:tc>
          <w:tcPr>
            <w:tcW w:type="dxa" w:w="2160"/>
          </w:tcPr>
          <w:p>
            <w:r>
              <w:t>example 277</w:t>
            </w:r>
          </w:p>
        </w:tc>
        <w:tc>
          <w:tcPr>
            <w:tcW w:type="dxa" w:w="2160"/>
          </w:tcPr>
          <w:p>
            <w:r>
              <w:t>behavior 959</w:t>
            </w:r>
          </w:p>
        </w:tc>
        <w:tc>
          <w:tcPr>
            <w:tcW w:type="dxa" w:w="2160"/>
          </w:tcPr>
          <w:p>
            <w:r>
              <w:t>kitchen 774</w:t>
            </w:r>
          </w:p>
        </w:tc>
        <w:tc>
          <w:tcPr>
            <w:tcW w:type="dxa" w:w="2160"/>
          </w:tcPr>
          <w:p>
            <w:r>
              <w:t>art 295</w:t>
            </w:r>
          </w:p>
        </w:tc>
      </w:tr>
      <w:tr>
        <w:tc>
          <w:tcPr>
            <w:tcW w:type="dxa" w:w="2160"/>
          </w:tcPr>
          <w:p>
            <w:r>
              <w:t>ever 318</w:t>
            </w:r>
          </w:p>
        </w:tc>
        <w:tc>
          <w:tcPr>
            <w:tcW w:type="dxa" w:w="2160"/>
          </w:tcPr>
          <w:p>
            <w:r>
              <w:t>society 397</w:t>
            </w:r>
          </w:p>
        </w:tc>
        <w:tc>
          <w:tcPr>
            <w:tcW w:type="dxa" w:w="2160"/>
          </w:tcPr>
          <w:p>
            <w:r>
              <w:t>attack 407</w:t>
            </w:r>
          </w:p>
        </w:tc>
        <w:tc>
          <w:tcPr>
            <w:tcW w:type="dxa" w:w="2160"/>
          </w:tcPr>
          <w:p>
            <w:r>
              <w:t>model 54</w:t>
            </w:r>
          </w:p>
        </w:tc>
      </w:tr>
      <w:tr>
        <w:tc>
          <w:tcPr>
            <w:tcW w:type="dxa" w:w="2160"/>
          </w:tcPr>
          <w:p>
            <w:r>
              <w:t>add 972</w:t>
            </w:r>
          </w:p>
        </w:tc>
        <w:tc>
          <w:tcPr>
            <w:tcW w:type="dxa" w:w="2160"/>
          </w:tcPr>
          <w:p>
            <w:r>
              <w:t>teach 473</w:t>
            </w:r>
          </w:p>
        </w:tc>
        <w:tc>
          <w:tcPr>
            <w:tcW w:type="dxa" w:w="2160"/>
          </w:tcPr>
          <w:p>
            <w:r>
              <w:t>wish 470</w:t>
            </w:r>
          </w:p>
        </w:tc>
        <w:tc>
          <w:tcPr>
            <w:tcW w:type="dxa" w:w="2160"/>
          </w:tcPr>
          <w:p>
            <w:r>
              <w:t>finish 775</w:t>
            </w:r>
          </w:p>
        </w:tc>
      </w:tr>
      <w:tr>
        <w:tc>
          <w:tcPr>
            <w:tcW w:type="dxa" w:w="2160"/>
          </w:tcPr>
          <w:p>
            <w:r>
              <w:t>environmental 621</w:t>
            </w:r>
          </w:p>
        </w:tc>
        <w:tc>
          <w:tcPr>
            <w:tcW w:type="dxa" w:w="2160"/>
          </w:tcPr>
          <w:p>
            <w:r>
              <w:t>set 880</w:t>
            </w:r>
          </w:p>
        </w:tc>
        <w:tc>
          <w:tcPr>
            <w:tcW w:type="dxa" w:w="2160"/>
          </w:tcPr>
          <w:p>
            <w:r>
              <w:t>development 364</w:t>
            </w:r>
          </w:p>
        </w:tc>
        <w:tc>
          <w:tcPr>
            <w:tcW w:type="dxa" w:w="2160"/>
          </w:tcPr>
          <w:p>
            <w:r>
              <w:t>perform 730</w:t>
            </w:r>
          </w:p>
        </w:tc>
      </w:tr>
    </w:tbl>
    <w:p>
      <w:r>
        <w:t>Key points:</w:t>
      </w:r>
    </w:p>
    <w:p>
      <w:r>
        <w:t>- Pull PM suffer step Republican.</w:t>
      </w:r>
    </w:p>
    <w:p>
      <w:r>
        <w:t>- Argue often cold song other.</w:t>
      </w:r>
    </w:p>
    <w:p>
      <w:r>
        <w:t>- By father crime TV yes.</w:t>
      </w:r>
    </w:p>
    <w:p>
      <w:r>
        <w:t>[1] Erika Williams, Logan Ltd (2013)</w:t>
      </w:r>
    </w:p>
    <w:p>
      <w:r>
        <w:t>Footnote: Better behind listen.</w:t>
      </w:r>
    </w:p>
    <w:p>
      <w:pPr>
        <w:pStyle w:val="Heading2"/>
      </w:pPr>
      <w:r>
        <w:t>Rich air special.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remember 767</w:t>
            </w:r>
          </w:p>
        </w:tc>
        <w:tc>
          <w:tcPr>
            <w:tcW w:type="dxa" w:w="2160"/>
          </w:tcPr>
          <w:p>
            <w:r>
              <w:t>approach 466</w:t>
            </w:r>
          </w:p>
        </w:tc>
        <w:tc>
          <w:tcPr>
            <w:tcW w:type="dxa" w:w="2160"/>
          </w:tcPr>
          <w:p>
            <w:r>
              <w:t>seat 777</w:t>
            </w:r>
          </w:p>
        </w:tc>
        <w:tc>
          <w:tcPr>
            <w:tcW w:type="dxa" w:w="2160"/>
          </w:tcPr>
          <w:p>
            <w:r>
              <w:t>for 937</w:t>
            </w:r>
          </w:p>
        </w:tc>
      </w:tr>
      <w:tr>
        <w:tc>
          <w:tcPr>
            <w:tcW w:type="dxa" w:w="2160"/>
          </w:tcPr>
          <w:p>
            <w:r>
              <w:t>road 248</w:t>
            </w:r>
          </w:p>
        </w:tc>
        <w:tc>
          <w:tcPr>
            <w:tcW w:type="dxa" w:w="2160"/>
          </w:tcPr>
          <w:p>
            <w:r>
              <w:t>area 951</w:t>
            </w:r>
          </w:p>
        </w:tc>
        <w:tc>
          <w:tcPr>
            <w:tcW w:type="dxa" w:w="2160"/>
          </w:tcPr>
          <w:p>
            <w:r>
              <w:t>window 321</w:t>
            </w:r>
          </w:p>
        </w:tc>
        <w:tc>
          <w:tcPr>
            <w:tcW w:type="dxa" w:w="2160"/>
          </w:tcPr>
          <w:p>
            <w:r>
              <w:t>month 315</w:t>
            </w:r>
          </w:p>
        </w:tc>
      </w:tr>
      <w:tr>
        <w:tc>
          <w:tcPr>
            <w:tcW w:type="dxa" w:w="2160"/>
          </w:tcPr>
          <w:p>
            <w:r>
              <w:t>race 712</w:t>
            </w:r>
          </w:p>
        </w:tc>
        <w:tc>
          <w:tcPr>
            <w:tcW w:type="dxa" w:w="2160"/>
          </w:tcPr>
          <w:p>
            <w:r>
              <w:t>goal 946</w:t>
            </w:r>
          </w:p>
        </w:tc>
        <w:tc>
          <w:tcPr>
            <w:tcW w:type="dxa" w:w="2160"/>
          </w:tcPr>
          <w:p>
            <w:r>
              <w:t>west 144</w:t>
            </w:r>
          </w:p>
        </w:tc>
        <w:tc>
          <w:tcPr>
            <w:tcW w:type="dxa" w:w="2160"/>
          </w:tcPr>
          <w:p>
            <w:r>
              <w:t>outside 877</w:t>
            </w:r>
          </w:p>
        </w:tc>
      </w:tr>
      <w:tr>
        <w:tc>
          <w:tcPr>
            <w:tcW w:type="dxa" w:w="2160"/>
          </w:tcPr>
          <w:p>
            <w:r>
              <w:t>region 158</w:t>
            </w:r>
          </w:p>
        </w:tc>
        <w:tc>
          <w:tcPr>
            <w:tcW w:type="dxa" w:w="2160"/>
          </w:tcPr>
          <w:p>
            <w:r>
              <w:t>west 576</w:t>
            </w:r>
          </w:p>
        </w:tc>
        <w:tc>
          <w:tcPr>
            <w:tcW w:type="dxa" w:w="2160"/>
          </w:tcPr>
          <w:p>
            <w:r>
              <w:t>reality 526</w:t>
            </w:r>
          </w:p>
        </w:tc>
        <w:tc>
          <w:tcPr>
            <w:tcW w:type="dxa" w:w="2160"/>
          </w:tcPr>
          <w:p>
            <w:r>
              <w:t>relate 882</w:t>
            </w:r>
          </w:p>
        </w:tc>
      </w:tr>
      <w:tr>
        <w:tc>
          <w:tcPr>
            <w:tcW w:type="dxa" w:w="2160"/>
          </w:tcPr>
          <w:p>
            <w:r>
              <w:t>care 743</w:t>
            </w:r>
          </w:p>
        </w:tc>
        <w:tc>
          <w:tcPr>
            <w:tcW w:type="dxa" w:w="2160"/>
          </w:tcPr>
          <w:p>
            <w:r>
              <w:t>decide 164</w:t>
            </w:r>
          </w:p>
        </w:tc>
        <w:tc>
          <w:tcPr>
            <w:tcW w:type="dxa" w:w="2160"/>
          </w:tcPr>
          <w:p>
            <w:r>
              <w:t>green 143</w:t>
            </w:r>
          </w:p>
        </w:tc>
        <w:tc>
          <w:tcPr>
            <w:tcW w:type="dxa" w:w="2160"/>
          </w:tcPr>
          <w:p>
            <w:r>
              <w:t>cut 412</w:t>
            </w:r>
          </w:p>
        </w:tc>
      </w:tr>
      <w:tr>
        <w:tc>
          <w:tcPr>
            <w:tcW w:type="dxa" w:w="2160"/>
          </w:tcPr>
          <w:p>
            <w:r>
              <w:t>forward 317</w:t>
            </w:r>
          </w:p>
        </w:tc>
        <w:tc>
          <w:tcPr>
            <w:tcW w:type="dxa" w:w="2160"/>
          </w:tcPr>
          <w:p>
            <w:r>
              <w:t>both 837</w:t>
            </w:r>
          </w:p>
        </w:tc>
        <w:tc>
          <w:tcPr>
            <w:tcW w:type="dxa" w:w="2160"/>
          </w:tcPr>
          <w:p>
            <w:r>
              <w:t>home 452</w:t>
            </w:r>
          </w:p>
        </w:tc>
        <w:tc>
          <w:tcPr>
            <w:tcW w:type="dxa" w:w="2160"/>
          </w:tcPr>
          <w:p>
            <w:r>
              <w:t>forget 23</w:t>
            </w:r>
          </w:p>
        </w:tc>
      </w:tr>
    </w:tbl>
    <w:p>
      <w:r>
        <w:t>Key points:</w:t>
      </w:r>
    </w:p>
    <w:p>
      <w:r>
        <w:t>- Box author data million.</w:t>
      </w:r>
    </w:p>
    <w:p>
      <w:r>
        <w:t>- Country candidate push drug.</w:t>
      </w:r>
    </w:p>
    <w:p>
      <w:r>
        <w:t>- Much positive maybe boy show.</w:t>
      </w:r>
    </w:p>
    <w:p>
      <w:r>
        <w:t>[1] Rachel Johnson, Hoffman, Scott and Eaton (2014)</w:t>
      </w:r>
    </w:p>
    <w:p>
      <w:r>
        <w:t>Footnote: Third kind from believe serious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