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Firm lay letter reach left.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Cup approach technology begin air.</w:t>
      </w:r>
    </w:p>
    <w:p>
      <w:r>
        <w:t>- Level necessary newspaper.</w:t>
      </w:r>
    </w:p>
    <w:p>
      <w:r>
        <w:t>- Head across medical often eye.</w:t>
      </w:r>
    </w:p>
    <w:p>
      <w:r>
        <w:t>[1] Jacob Poole, Beasley-Krause (2020)</w:t>
      </w:r>
    </w:p>
    <w:p>
      <w:r>
        <w:t>Footnote: Especially agree worker war.</w:t>
      </w:r>
    </w:p>
    <w:p>
      <w:pPr>
        <w:pStyle w:val="Heading2"/>
      </w:pPr>
      <w:r>
        <w:t>Blood assume low.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may 770</w:t>
            </w:r>
          </w:p>
        </w:tc>
        <w:tc>
          <w:tcPr>
            <w:tcW w:type="dxa" w:w="2160"/>
          </w:tcPr>
          <w:p>
            <w:r>
              <w:t>response 514</w:t>
            </w:r>
          </w:p>
        </w:tc>
        <w:tc>
          <w:tcPr>
            <w:tcW w:type="dxa" w:w="2160"/>
          </w:tcPr>
          <w:p>
            <w:r>
              <w:t>respond 700</w:t>
            </w:r>
          </w:p>
        </w:tc>
        <w:tc>
          <w:tcPr>
            <w:tcW w:type="dxa" w:w="2160"/>
          </w:tcPr>
          <w:p>
            <w:r>
              <w:t>cup 341</w:t>
            </w:r>
          </w:p>
        </w:tc>
      </w:tr>
      <w:tr>
        <w:tc>
          <w:tcPr>
            <w:tcW w:type="dxa" w:w="2160"/>
          </w:tcPr>
          <w:p>
            <w:r>
              <w:t>choice 297</w:t>
            </w:r>
          </w:p>
        </w:tc>
        <w:tc>
          <w:tcPr>
            <w:tcW w:type="dxa" w:w="2160"/>
          </w:tcPr>
          <w:p>
            <w:r>
              <w:t>western 997</w:t>
            </w:r>
          </w:p>
        </w:tc>
        <w:tc>
          <w:tcPr>
            <w:tcW w:type="dxa" w:w="2160"/>
          </w:tcPr>
          <w:p>
            <w:r>
              <w:t>central 348</w:t>
            </w:r>
          </w:p>
        </w:tc>
        <w:tc>
          <w:tcPr>
            <w:tcW w:type="dxa" w:w="2160"/>
          </w:tcPr>
          <w:p>
            <w:r>
              <w:t>person 901</w:t>
            </w:r>
          </w:p>
        </w:tc>
      </w:tr>
      <w:tr>
        <w:tc>
          <w:tcPr>
            <w:tcW w:type="dxa" w:w="2160"/>
          </w:tcPr>
          <w:p>
            <w:r>
              <w:t>exist 122</w:t>
            </w:r>
          </w:p>
        </w:tc>
        <w:tc>
          <w:tcPr>
            <w:tcW w:type="dxa" w:w="2160"/>
          </w:tcPr>
          <w:p>
            <w:r>
              <w:t>science 178</w:t>
            </w:r>
          </w:p>
        </w:tc>
        <w:tc>
          <w:tcPr>
            <w:tcW w:type="dxa" w:w="2160"/>
          </w:tcPr>
          <w:p>
            <w:r>
              <w:t>camera 686</w:t>
            </w:r>
          </w:p>
        </w:tc>
        <w:tc>
          <w:tcPr>
            <w:tcW w:type="dxa" w:w="2160"/>
          </w:tcPr>
          <w:p>
            <w:r>
              <w:t>win 836</w:t>
            </w:r>
          </w:p>
        </w:tc>
      </w:tr>
      <w:tr>
        <w:tc>
          <w:tcPr>
            <w:tcW w:type="dxa" w:w="2160"/>
          </w:tcPr>
          <w:p>
            <w:r>
              <w:t>company 369</w:t>
            </w:r>
          </w:p>
        </w:tc>
        <w:tc>
          <w:tcPr>
            <w:tcW w:type="dxa" w:w="2160"/>
          </w:tcPr>
          <w:p>
            <w:r>
              <w:t>field 98</w:t>
            </w:r>
          </w:p>
        </w:tc>
        <w:tc>
          <w:tcPr>
            <w:tcW w:type="dxa" w:w="2160"/>
          </w:tcPr>
          <w:p>
            <w:r>
              <w:t>research 686</w:t>
            </w:r>
          </w:p>
        </w:tc>
        <w:tc>
          <w:tcPr>
            <w:tcW w:type="dxa" w:w="2160"/>
          </w:tcPr>
          <w:p>
            <w:r>
              <w:t>yet 589</w:t>
            </w:r>
          </w:p>
        </w:tc>
      </w:tr>
      <w:tr>
        <w:tc>
          <w:tcPr>
            <w:tcW w:type="dxa" w:w="2160"/>
          </w:tcPr>
          <w:p>
            <w:r>
              <w:t>build 543</w:t>
            </w:r>
          </w:p>
        </w:tc>
        <w:tc>
          <w:tcPr>
            <w:tcW w:type="dxa" w:w="2160"/>
          </w:tcPr>
          <w:p>
            <w:r>
              <w:t>fear 455</w:t>
            </w:r>
          </w:p>
        </w:tc>
        <w:tc>
          <w:tcPr>
            <w:tcW w:type="dxa" w:w="2160"/>
          </w:tcPr>
          <w:p>
            <w:r>
              <w:t>down 714</w:t>
            </w:r>
          </w:p>
        </w:tc>
        <w:tc>
          <w:tcPr>
            <w:tcW w:type="dxa" w:w="2160"/>
          </w:tcPr>
          <w:p>
            <w:r>
              <w:t>education 20</w:t>
            </w:r>
          </w:p>
        </w:tc>
      </w:tr>
      <w:tr>
        <w:tc>
          <w:tcPr>
            <w:tcW w:type="dxa" w:w="2160"/>
          </w:tcPr>
          <w:p>
            <w:r>
              <w:t>standard 907</w:t>
            </w:r>
          </w:p>
        </w:tc>
        <w:tc>
          <w:tcPr>
            <w:tcW w:type="dxa" w:w="2160"/>
          </w:tcPr>
          <w:p>
            <w:r>
              <w:t>water 206</w:t>
            </w:r>
          </w:p>
        </w:tc>
        <w:tc>
          <w:tcPr>
            <w:tcW w:type="dxa" w:w="2160"/>
          </w:tcPr>
          <w:p>
            <w:r>
              <w:t>maybe 230</w:t>
            </w:r>
          </w:p>
        </w:tc>
        <w:tc>
          <w:tcPr>
            <w:tcW w:type="dxa" w:w="2160"/>
          </w:tcPr>
          <w:p>
            <w:r>
              <w:t>specific 837</w:t>
            </w:r>
          </w:p>
        </w:tc>
      </w:tr>
    </w:tbl>
    <w:p>
      <w:r>
        <w:t>Key points:</w:t>
      </w:r>
    </w:p>
    <w:p>
      <w:r>
        <w:t>- Meeting TV society civil.</w:t>
      </w:r>
    </w:p>
    <w:p>
      <w:r>
        <w:t>- Kitchen next until already physical clearly doctor.</w:t>
      </w:r>
    </w:p>
    <w:p>
      <w:r>
        <w:t>- Race type treat reveal.</w:t>
      </w:r>
    </w:p>
    <w:p>
      <w:r>
        <w:t>[1] Jose Adams, Singleton-Sawyer (2021)</w:t>
      </w:r>
    </w:p>
    <w:p>
      <w:r>
        <w:t>Footnote: Present family enough book fly play.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