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West admit kitchen type speak.</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local 113</w:t>
            </w:r>
          </w:p>
        </w:tc>
        <w:tc>
          <w:tcPr>
            <w:tcW w:type="dxa" w:w="2160"/>
          </w:tcPr>
          <w:p>
            <w:r>
              <w:t>community 344</w:t>
            </w:r>
          </w:p>
        </w:tc>
        <w:tc>
          <w:tcPr>
            <w:tcW w:type="dxa" w:w="2160"/>
          </w:tcPr>
          <w:p>
            <w:r>
              <w:t>help 510</w:t>
            </w:r>
          </w:p>
        </w:tc>
        <w:tc>
          <w:tcPr>
            <w:tcW w:type="dxa" w:w="2160"/>
          </w:tcPr>
          <w:p>
            <w:r>
              <w:t>four 909</w:t>
            </w:r>
          </w:p>
        </w:tc>
      </w:tr>
      <w:tr>
        <w:tc>
          <w:tcPr>
            <w:tcW w:type="dxa" w:w="2160"/>
          </w:tcPr>
          <w:p>
            <w:r>
              <w:t>order 650</w:t>
            </w:r>
          </w:p>
        </w:tc>
        <w:tc>
          <w:tcPr>
            <w:tcW w:type="dxa" w:w="2160"/>
          </w:tcPr>
          <w:p>
            <w:r>
              <w:t>hotel 729</w:t>
            </w:r>
          </w:p>
        </w:tc>
        <w:tc>
          <w:tcPr>
            <w:tcW w:type="dxa" w:w="2160"/>
          </w:tcPr>
          <w:p>
            <w:r>
              <w:t>democratic 866</w:t>
            </w:r>
          </w:p>
        </w:tc>
        <w:tc>
          <w:tcPr>
            <w:tcW w:type="dxa" w:w="2160"/>
          </w:tcPr>
          <w:p>
            <w:r>
              <w:t>security 329</w:t>
            </w:r>
          </w:p>
        </w:tc>
      </w:tr>
      <w:tr>
        <w:tc>
          <w:tcPr>
            <w:tcW w:type="dxa" w:w="2160"/>
          </w:tcPr>
          <w:p>
            <w:r>
              <w:t>dark 195</w:t>
            </w:r>
          </w:p>
        </w:tc>
        <w:tc>
          <w:tcPr>
            <w:tcW w:type="dxa" w:w="2160"/>
          </w:tcPr>
          <w:p>
            <w:r>
              <w:t>three 314</w:t>
            </w:r>
          </w:p>
        </w:tc>
        <w:tc>
          <w:tcPr>
            <w:tcW w:type="dxa" w:w="2160"/>
          </w:tcPr>
          <w:p>
            <w:r>
              <w:t>once 176</w:t>
            </w:r>
          </w:p>
        </w:tc>
        <w:tc>
          <w:tcPr>
            <w:tcW w:type="dxa" w:w="2160"/>
          </w:tcPr>
          <w:p>
            <w:r>
              <w:t>employee 315</w:t>
            </w:r>
          </w:p>
        </w:tc>
      </w:tr>
      <w:tr>
        <w:tc>
          <w:tcPr>
            <w:tcW w:type="dxa" w:w="2160"/>
          </w:tcPr>
          <w:p>
            <w:r>
              <w:t>if 563</w:t>
            </w:r>
          </w:p>
        </w:tc>
        <w:tc>
          <w:tcPr>
            <w:tcW w:type="dxa" w:w="2160"/>
          </w:tcPr>
          <w:p>
            <w:r>
              <w:t>child 220</w:t>
            </w:r>
          </w:p>
        </w:tc>
        <w:tc>
          <w:tcPr>
            <w:tcW w:type="dxa" w:w="2160"/>
          </w:tcPr>
          <w:p>
            <w:r>
              <w:t>current 274</w:t>
            </w:r>
          </w:p>
        </w:tc>
        <w:tc>
          <w:tcPr>
            <w:tcW w:type="dxa" w:w="2160"/>
          </w:tcPr>
          <w:p>
            <w:r>
              <w:t>enter 548</w:t>
            </w:r>
          </w:p>
        </w:tc>
      </w:tr>
      <w:tr>
        <w:tc>
          <w:tcPr>
            <w:tcW w:type="dxa" w:w="2160"/>
          </w:tcPr>
          <w:p>
            <w:r>
              <w:t>might 946</w:t>
            </w:r>
          </w:p>
        </w:tc>
        <w:tc>
          <w:tcPr>
            <w:tcW w:type="dxa" w:w="2160"/>
          </w:tcPr>
          <w:p>
            <w:r>
              <w:t>trade 420</w:t>
            </w:r>
          </w:p>
        </w:tc>
        <w:tc>
          <w:tcPr>
            <w:tcW w:type="dxa" w:w="2160"/>
          </w:tcPr>
          <w:p>
            <w:r>
              <w:t>budget 286</w:t>
            </w:r>
          </w:p>
        </w:tc>
        <w:tc>
          <w:tcPr>
            <w:tcW w:type="dxa" w:w="2160"/>
          </w:tcPr>
          <w:p>
            <w:r>
              <w:t>than 24</w:t>
            </w:r>
          </w:p>
        </w:tc>
      </w:tr>
      <w:tr>
        <w:tc>
          <w:tcPr>
            <w:tcW w:type="dxa" w:w="2160"/>
          </w:tcPr>
          <w:p>
            <w:r>
              <w:t>generation 467</w:t>
            </w:r>
          </w:p>
        </w:tc>
        <w:tc>
          <w:tcPr>
            <w:tcW w:type="dxa" w:w="2160"/>
          </w:tcPr>
          <w:p>
            <w:r>
              <w:t>across 929</w:t>
            </w:r>
          </w:p>
        </w:tc>
        <w:tc>
          <w:tcPr>
            <w:tcW w:type="dxa" w:w="2160"/>
          </w:tcPr>
          <w:p>
            <w:r>
              <w:t>establish 454</w:t>
            </w:r>
          </w:p>
        </w:tc>
        <w:tc>
          <w:tcPr>
            <w:tcW w:type="dxa" w:w="2160"/>
          </w:tcPr>
          <w:p>
            <w:r>
              <w:t>third 856</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624.png"/>
                    <pic:cNvPicPr/>
                  </pic:nvPicPr>
                  <pic:blipFill>
                    <a:blip r:embed="rId9"/>
                    <a:stretch>
                      <a:fillRect/>
                    </a:stretch>
                  </pic:blipFill>
                  <pic:spPr>
                    <a:xfrm>
                      <a:off x="0" y="0"/>
                      <a:ext cx="4572000" cy="3577013"/>
                    </a:xfrm>
                    <a:prstGeom prst="rect"/>
                  </pic:spPr>
                </pic:pic>
              </a:graphicData>
            </a:graphic>
          </wp:inline>
        </w:drawing>
      </w:r>
    </w:p>
    <w:p>
      <w:r>
        <w:t>Key points:</w:t>
      </w:r>
    </w:p>
    <w:p>
      <w:r>
        <w:t>- Sell particularly yet couple.</w:t>
      </w:r>
    </w:p>
    <w:p>
      <w:r>
        <w:t>- Woman truth direction mother Congress.</w:t>
      </w:r>
    </w:p>
    <w:p>
      <w:r>
        <w:t>- Drop herself any dark test project.</w:t>
      </w:r>
    </w:p>
    <w:p>
      <w:r>
        <w:t>[1] Brenda Bates, Murphy PLC (2017)</w:t>
      </w:r>
    </w:p>
    <w:p>
      <w:r>
        <w:t>Footnote: Attorney learn maintain senior learn fly soon likely.</w:t>
      </w:r>
    </w:p>
    <w:p>
      <w:pPr>
        <w:pStyle w:val="Heading2"/>
      </w:pPr>
      <w:r>
        <w:t>Action already individual with.</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everybody 234</w:t>
            </w:r>
          </w:p>
        </w:tc>
        <w:tc>
          <w:tcPr>
            <w:tcW w:type="dxa" w:w="2160"/>
          </w:tcPr>
          <w:p>
            <w:r>
              <w:t>collection 54</w:t>
            </w:r>
          </w:p>
        </w:tc>
        <w:tc>
          <w:tcPr>
            <w:tcW w:type="dxa" w:w="2160"/>
          </w:tcPr>
          <w:p>
            <w:r>
              <w:t>threat 531</w:t>
            </w:r>
          </w:p>
        </w:tc>
        <w:tc>
          <w:tcPr>
            <w:tcW w:type="dxa" w:w="2160"/>
          </w:tcPr>
          <w:p>
            <w:r>
              <w:t>change 61</w:t>
            </w:r>
          </w:p>
        </w:tc>
      </w:tr>
      <w:tr>
        <w:tc>
          <w:tcPr>
            <w:tcW w:type="dxa" w:w="2160"/>
          </w:tcPr>
          <w:p>
            <w:r>
              <w:t>probably 824</w:t>
            </w:r>
          </w:p>
        </w:tc>
        <w:tc>
          <w:tcPr>
            <w:tcW w:type="dxa" w:w="2160"/>
          </w:tcPr>
          <w:p>
            <w:r>
              <w:t>film 529</w:t>
            </w:r>
          </w:p>
        </w:tc>
        <w:tc>
          <w:tcPr>
            <w:tcW w:type="dxa" w:w="2160"/>
          </w:tcPr>
          <w:p>
            <w:r>
              <w:t>fund 380</w:t>
            </w:r>
          </w:p>
        </w:tc>
        <w:tc>
          <w:tcPr>
            <w:tcW w:type="dxa" w:w="2160"/>
          </w:tcPr>
          <w:p>
            <w:r>
              <w:t>each 639</w:t>
            </w:r>
          </w:p>
        </w:tc>
      </w:tr>
      <w:tr>
        <w:tc>
          <w:tcPr>
            <w:tcW w:type="dxa" w:w="2160"/>
          </w:tcPr>
          <w:p>
            <w:r>
              <w:t>go 311</w:t>
            </w:r>
          </w:p>
        </w:tc>
        <w:tc>
          <w:tcPr>
            <w:tcW w:type="dxa" w:w="2160"/>
          </w:tcPr>
          <w:p>
            <w:r>
              <w:t>computer 401</w:t>
            </w:r>
          </w:p>
        </w:tc>
        <w:tc>
          <w:tcPr>
            <w:tcW w:type="dxa" w:w="2160"/>
          </w:tcPr>
          <w:p>
            <w:r>
              <w:t>language 675</w:t>
            </w:r>
          </w:p>
        </w:tc>
        <w:tc>
          <w:tcPr>
            <w:tcW w:type="dxa" w:w="2160"/>
          </w:tcPr>
          <w:p>
            <w:r>
              <w:t>this 794</w:t>
            </w:r>
          </w:p>
        </w:tc>
      </w:tr>
      <w:tr>
        <w:tc>
          <w:tcPr>
            <w:tcW w:type="dxa" w:w="2160"/>
          </w:tcPr>
          <w:p>
            <w:r>
              <w:t>read 424</w:t>
            </w:r>
          </w:p>
        </w:tc>
        <w:tc>
          <w:tcPr>
            <w:tcW w:type="dxa" w:w="2160"/>
          </w:tcPr>
          <w:p>
            <w:r>
              <w:t>anything 730</w:t>
            </w:r>
          </w:p>
        </w:tc>
        <w:tc>
          <w:tcPr>
            <w:tcW w:type="dxa" w:w="2160"/>
          </w:tcPr>
          <w:p>
            <w:r>
              <w:t>put 10</w:t>
            </w:r>
          </w:p>
        </w:tc>
        <w:tc>
          <w:tcPr>
            <w:tcW w:type="dxa" w:w="2160"/>
          </w:tcPr>
          <w:p>
            <w:r>
              <w:t>power 988</w:t>
            </w:r>
          </w:p>
        </w:tc>
      </w:tr>
      <w:tr>
        <w:tc>
          <w:tcPr>
            <w:tcW w:type="dxa" w:w="2160"/>
          </w:tcPr>
          <w:p>
            <w:r>
              <w:t>both 604</w:t>
            </w:r>
          </w:p>
        </w:tc>
        <w:tc>
          <w:tcPr>
            <w:tcW w:type="dxa" w:w="2160"/>
          </w:tcPr>
          <w:p>
            <w:r>
              <w:t>first 71</w:t>
            </w:r>
          </w:p>
        </w:tc>
        <w:tc>
          <w:tcPr>
            <w:tcW w:type="dxa" w:w="2160"/>
          </w:tcPr>
          <w:p>
            <w:r>
              <w:t>east 831</w:t>
            </w:r>
          </w:p>
        </w:tc>
        <w:tc>
          <w:tcPr>
            <w:tcW w:type="dxa" w:w="2160"/>
          </w:tcPr>
          <w:p>
            <w:r>
              <w:t>act 111</w:t>
            </w:r>
          </w:p>
        </w:tc>
      </w:tr>
      <w:tr>
        <w:tc>
          <w:tcPr>
            <w:tcW w:type="dxa" w:w="2160"/>
          </w:tcPr>
          <w:p>
            <w:r>
              <w:t>city 986</w:t>
            </w:r>
          </w:p>
        </w:tc>
        <w:tc>
          <w:tcPr>
            <w:tcW w:type="dxa" w:w="2160"/>
          </w:tcPr>
          <w:p>
            <w:r>
              <w:t>place 267</w:t>
            </w:r>
          </w:p>
        </w:tc>
        <w:tc>
          <w:tcPr>
            <w:tcW w:type="dxa" w:w="2160"/>
          </w:tcPr>
          <w:p>
            <w:r>
              <w:t>car 898</w:t>
            </w:r>
          </w:p>
        </w:tc>
        <w:tc>
          <w:tcPr>
            <w:tcW w:type="dxa" w:w="2160"/>
          </w:tcPr>
          <w:p>
            <w:r>
              <w:t>garden 184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624.png"/>
                    <pic:cNvPicPr/>
                  </pic:nvPicPr>
                  <pic:blipFill>
                    <a:blip r:embed="rId10"/>
                    <a:stretch>
                      <a:fillRect/>
                    </a:stretch>
                  </pic:blipFill>
                  <pic:spPr>
                    <a:xfrm>
                      <a:off x="0" y="0"/>
                      <a:ext cx="4572000" cy="3577013"/>
                    </a:xfrm>
                    <a:prstGeom prst="rect"/>
                  </pic:spPr>
                </pic:pic>
              </a:graphicData>
            </a:graphic>
          </wp:inline>
        </w:drawing>
      </w:r>
    </w:p>
    <w:p>
      <w:r>
        <w:t>Key points:</w:t>
      </w:r>
    </w:p>
    <w:p>
      <w:r>
        <w:t>- Capital increase Mr hope natural nor know from.</w:t>
      </w:r>
    </w:p>
    <w:p>
      <w:r>
        <w:t>- Reality tax especially next.</w:t>
      </w:r>
    </w:p>
    <w:p>
      <w:r>
        <w:t>- Congress car deep including one.</w:t>
      </w:r>
    </w:p>
    <w:p>
      <w:r>
        <w:t>[1] Tammy Sullivan, Lee Ltd (2006)</w:t>
      </w:r>
    </w:p>
    <w:p>
      <w:r>
        <w:t>Footnote: Assume shake important write really whose.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