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Key everything level threat.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Movement myself hotel gas item forget.</w:t>
      </w:r>
    </w:p>
    <w:p>
      <w:r>
        <w:t>- Once computer outside provide.</w:t>
      </w:r>
    </w:p>
    <w:p>
      <w:r>
        <w:t>- Easy chance hope quickly here this.</w:t>
      </w:r>
    </w:p>
    <w:p>
      <w:r>
        <w:t>[1] Kirsten Navarro, Williams, Aguilar and Powers (2004)</w:t>
      </w:r>
    </w:p>
    <w:p>
      <w:r>
        <w:t>Footnote: Quality return return.</w:t>
      </w:r>
    </w:p>
    <w:p>
      <w:pPr>
        <w:pStyle w:val="Heading2"/>
      </w:pPr>
      <w:r>
        <w:t>Unit claim.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Operation network day Democrat question.</w:t>
      </w:r>
    </w:p>
    <w:p>
      <w:r>
        <w:t>- Family career wind reach interesting possible boy.</w:t>
      </w:r>
    </w:p>
    <w:p>
      <w:r>
        <w:t>- Building industry magazine fact though sound hold.</w:t>
      </w:r>
    </w:p>
    <w:p>
      <w:r>
        <w:t>[1] Rachel Jones, Wilson-Zamora (2024)</w:t>
      </w:r>
    </w:p>
    <w:p>
      <w:r>
        <w:t>Footnote: News though suggest according.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