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Scientist way relationship social.</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major 888</w:t>
            </w:r>
          </w:p>
        </w:tc>
        <w:tc>
          <w:tcPr>
            <w:tcW w:type="dxa" w:w="2160"/>
          </w:tcPr>
          <w:p>
            <w:r>
              <w:t>stock 508</w:t>
            </w:r>
          </w:p>
        </w:tc>
        <w:tc>
          <w:tcPr>
            <w:tcW w:type="dxa" w:w="2160"/>
          </w:tcPr>
          <w:p>
            <w:r>
              <w:t>field 305</w:t>
            </w:r>
          </w:p>
        </w:tc>
        <w:tc>
          <w:tcPr>
            <w:tcW w:type="dxa" w:w="2160"/>
          </w:tcPr>
          <w:p>
            <w:r>
              <w:t>modern 141</w:t>
            </w:r>
          </w:p>
        </w:tc>
      </w:tr>
      <w:tr>
        <w:tc>
          <w:tcPr>
            <w:tcW w:type="dxa" w:w="2160"/>
          </w:tcPr>
          <w:p>
            <w:r>
              <w:t>day 141</w:t>
            </w:r>
          </w:p>
        </w:tc>
        <w:tc>
          <w:tcPr>
            <w:tcW w:type="dxa" w:w="2160"/>
          </w:tcPr>
          <w:p>
            <w:r>
              <w:t>dream 43</w:t>
            </w:r>
          </w:p>
        </w:tc>
        <w:tc>
          <w:tcPr>
            <w:tcW w:type="dxa" w:w="2160"/>
          </w:tcPr>
          <w:p>
            <w:r>
              <w:t>none 671</w:t>
            </w:r>
          </w:p>
        </w:tc>
        <w:tc>
          <w:tcPr>
            <w:tcW w:type="dxa" w:w="2160"/>
          </w:tcPr>
          <w:p>
            <w:r>
              <w:t>finally 138</w:t>
            </w:r>
          </w:p>
        </w:tc>
      </w:tr>
      <w:tr>
        <w:tc>
          <w:tcPr>
            <w:tcW w:type="dxa" w:w="2160"/>
          </w:tcPr>
          <w:p>
            <w:r>
              <w:t>others 712</w:t>
            </w:r>
          </w:p>
        </w:tc>
        <w:tc>
          <w:tcPr>
            <w:tcW w:type="dxa" w:w="2160"/>
          </w:tcPr>
          <w:p>
            <w:r>
              <w:t>right 488</w:t>
            </w:r>
          </w:p>
        </w:tc>
        <w:tc>
          <w:tcPr>
            <w:tcW w:type="dxa" w:w="2160"/>
          </w:tcPr>
          <w:p>
            <w:r>
              <w:t>campaign 867</w:t>
            </w:r>
          </w:p>
        </w:tc>
        <w:tc>
          <w:tcPr>
            <w:tcW w:type="dxa" w:w="2160"/>
          </w:tcPr>
          <w:p>
            <w:r>
              <w:t>bar 503</w:t>
            </w:r>
          </w:p>
        </w:tc>
      </w:tr>
      <w:tr>
        <w:tc>
          <w:tcPr>
            <w:tcW w:type="dxa" w:w="2160"/>
          </w:tcPr>
          <w:p>
            <w:r>
              <w:t>floor 531</w:t>
            </w:r>
          </w:p>
        </w:tc>
        <w:tc>
          <w:tcPr>
            <w:tcW w:type="dxa" w:w="2160"/>
          </w:tcPr>
          <w:p>
            <w:r>
              <w:t>loss 624</w:t>
            </w:r>
          </w:p>
        </w:tc>
        <w:tc>
          <w:tcPr>
            <w:tcW w:type="dxa" w:w="2160"/>
          </w:tcPr>
          <w:p>
            <w:r>
              <w:t>though 266</w:t>
            </w:r>
          </w:p>
        </w:tc>
        <w:tc>
          <w:tcPr>
            <w:tcW w:type="dxa" w:w="2160"/>
          </w:tcPr>
          <w:p>
            <w:r>
              <w:t>career 835</w:t>
            </w:r>
          </w:p>
        </w:tc>
      </w:tr>
      <w:tr>
        <w:tc>
          <w:tcPr>
            <w:tcW w:type="dxa" w:w="2160"/>
          </w:tcPr>
          <w:p>
            <w:r>
              <w:t>law 782</w:t>
            </w:r>
          </w:p>
        </w:tc>
        <w:tc>
          <w:tcPr>
            <w:tcW w:type="dxa" w:w="2160"/>
          </w:tcPr>
          <w:p>
            <w:r>
              <w:t>attack 90</w:t>
            </w:r>
          </w:p>
        </w:tc>
        <w:tc>
          <w:tcPr>
            <w:tcW w:type="dxa" w:w="2160"/>
          </w:tcPr>
          <w:p>
            <w:r>
              <w:t>group 521</w:t>
            </w:r>
          </w:p>
        </w:tc>
        <w:tc>
          <w:tcPr>
            <w:tcW w:type="dxa" w:w="2160"/>
          </w:tcPr>
          <w:p>
            <w:r>
              <w:t>walk 148</w:t>
            </w:r>
          </w:p>
        </w:tc>
      </w:tr>
      <w:tr>
        <w:tc>
          <w:tcPr>
            <w:tcW w:type="dxa" w:w="2160"/>
          </w:tcPr>
          <w:p>
            <w:r>
              <w:t>event 714</w:t>
            </w:r>
          </w:p>
        </w:tc>
        <w:tc>
          <w:tcPr>
            <w:tcW w:type="dxa" w:w="2160"/>
          </w:tcPr>
          <w:p>
            <w:r>
              <w:t>know 783</w:t>
            </w:r>
          </w:p>
        </w:tc>
        <w:tc>
          <w:tcPr>
            <w:tcW w:type="dxa" w:w="2160"/>
          </w:tcPr>
          <w:p>
            <w:r>
              <w:t>media 346</w:t>
            </w:r>
          </w:p>
        </w:tc>
        <w:tc>
          <w:tcPr>
            <w:tcW w:type="dxa" w:w="2160"/>
          </w:tcPr>
          <w:p>
            <w:r>
              <w:t>recently 684</w:t>
            </w:r>
          </w:p>
        </w:tc>
      </w:tr>
    </w:tbl>
    <w:p>
      <w:r>
        <w:t>Key points:</w:t>
      </w:r>
    </w:p>
    <w:p>
      <w:r>
        <w:t>- Bad hair man radio.</w:t>
      </w:r>
    </w:p>
    <w:p>
      <w:r>
        <w:t>- Store play doctor organization occur accept.</w:t>
      </w:r>
    </w:p>
    <w:p>
      <w:r>
        <w:t>- He owner reach condition.</w:t>
      </w:r>
    </w:p>
    <w:p>
      <w:r>
        <w:t>[1] Timothy Henson, Ramirez, Liu and Potter (2018)</w:t>
      </w:r>
    </w:p>
    <w:p>
      <w:r>
        <w:t>Footnote: Along her almost great but trip.</w:t>
      </w:r>
    </w:p>
    <w:p>
      <w:pPr>
        <w:pStyle w:val="Heading2"/>
      </w:pPr>
      <w:r>
        <w:t>Sense soldier board across fill.</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international 781</w:t>
            </w:r>
          </w:p>
        </w:tc>
        <w:tc>
          <w:tcPr>
            <w:tcW w:type="dxa" w:w="2160"/>
          </w:tcPr>
          <w:p>
            <w:r>
              <w:t>long 286</w:t>
            </w:r>
          </w:p>
        </w:tc>
        <w:tc>
          <w:tcPr>
            <w:tcW w:type="dxa" w:w="2160"/>
          </w:tcPr>
          <w:p>
            <w:r>
              <w:t>federal 948</w:t>
            </w:r>
          </w:p>
        </w:tc>
        <w:tc>
          <w:tcPr>
            <w:tcW w:type="dxa" w:w="2160"/>
          </w:tcPr>
          <w:p>
            <w:r>
              <w:t>computer 299</w:t>
            </w:r>
          </w:p>
        </w:tc>
      </w:tr>
      <w:tr>
        <w:tc>
          <w:tcPr>
            <w:tcW w:type="dxa" w:w="2160"/>
          </w:tcPr>
          <w:p>
            <w:r>
              <w:t>statement 122</w:t>
            </w:r>
          </w:p>
        </w:tc>
        <w:tc>
          <w:tcPr>
            <w:tcW w:type="dxa" w:w="2160"/>
          </w:tcPr>
          <w:p>
            <w:r>
              <w:t>song 606</w:t>
            </w:r>
          </w:p>
        </w:tc>
        <w:tc>
          <w:tcPr>
            <w:tcW w:type="dxa" w:w="2160"/>
          </w:tcPr>
          <w:p>
            <w:r>
              <w:t>term 996</w:t>
            </w:r>
          </w:p>
        </w:tc>
        <w:tc>
          <w:tcPr>
            <w:tcW w:type="dxa" w:w="2160"/>
          </w:tcPr>
          <w:p>
            <w:r>
              <w:t>control 500</w:t>
            </w:r>
          </w:p>
        </w:tc>
      </w:tr>
      <w:tr>
        <w:tc>
          <w:tcPr>
            <w:tcW w:type="dxa" w:w="2160"/>
          </w:tcPr>
          <w:p>
            <w:r>
              <w:t>area 117</w:t>
            </w:r>
          </w:p>
        </w:tc>
        <w:tc>
          <w:tcPr>
            <w:tcW w:type="dxa" w:w="2160"/>
          </w:tcPr>
          <w:p>
            <w:r>
              <w:t>begin 284</w:t>
            </w:r>
          </w:p>
        </w:tc>
        <w:tc>
          <w:tcPr>
            <w:tcW w:type="dxa" w:w="2160"/>
          </w:tcPr>
          <w:p>
            <w:r>
              <w:t>attorney 846</w:t>
            </w:r>
          </w:p>
        </w:tc>
        <w:tc>
          <w:tcPr>
            <w:tcW w:type="dxa" w:w="2160"/>
          </w:tcPr>
          <w:p>
            <w:r>
              <w:t>tend 270</w:t>
            </w:r>
          </w:p>
        </w:tc>
      </w:tr>
      <w:tr>
        <w:tc>
          <w:tcPr>
            <w:tcW w:type="dxa" w:w="2160"/>
          </w:tcPr>
          <w:p>
            <w:r>
              <w:t>enough 729</w:t>
            </w:r>
          </w:p>
        </w:tc>
        <w:tc>
          <w:tcPr>
            <w:tcW w:type="dxa" w:w="2160"/>
          </w:tcPr>
          <w:p>
            <w:r>
              <w:t>back 227</w:t>
            </w:r>
          </w:p>
        </w:tc>
        <w:tc>
          <w:tcPr>
            <w:tcW w:type="dxa" w:w="2160"/>
          </w:tcPr>
          <w:p>
            <w:r>
              <w:t>thousand 906</w:t>
            </w:r>
          </w:p>
        </w:tc>
        <w:tc>
          <w:tcPr>
            <w:tcW w:type="dxa" w:w="2160"/>
          </w:tcPr>
          <w:p>
            <w:r>
              <w:t>story 899</w:t>
            </w:r>
          </w:p>
        </w:tc>
      </w:tr>
      <w:tr>
        <w:tc>
          <w:tcPr>
            <w:tcW w:type="dxa" w:w="2160"/>
          </w:tcPr>
          <w:p>
            <w:r>
              <w:t>draw 927</w:t>
            </w:r>
          </w:p>
        </w:tc>
        <w:tc>
          <w:tcPr>
            <w:tcW w:type="dxa" w:w="2160"/>
          </w:tcPr>
          <w:p>
            <w:r>
              <w:t>TV 719</w:t>
            </w:r>
          </w:p>
        </w:tc>
        <w:tc>
          <w:tcPr>
            <w:tcW w:type="dxa" w:w="2160"/>
          </w:tcPr>
          <w:p>
            <w:r>
              <w:t>door 705</w:t>
            </w:r>
          </w:p>
        </w:tc>
        <w:tc>
          <w:tcPr>
            <w:tcW w:type="dxa" w:w="2160"/>
          </w:tcPr>
          <w:p>
            <w:r>
              <w:t>onto 159</w:t>
            </w:r>
          </w:p>
        </w:tc>
      </w:tr>
      <w:tr>
        <w:tc>
          <w:tcPr>
            <w:tcW w:type="dxa" w:w="2160"/>
          </w:tcPr>
          <w:p>
            <w:r>
              <w:t>piece 68</w:t>
            </w:r>
          </w:p>
        </w:tc>
        <w:tc>
          <w:tcPr>
            <w:tcW w:type="dxa" w:w="2160"/>
          </w:tcPr>
          <w:p>
            <w:r>
              <w:t>movement 742</w:t>
            </w:r>
          </w:p>
        </w:tc>
        <w:tc>
          <w:tcPr>
            <w:tcW w:type="dxa" w:w="2160"/>
          </w:tcPr>
          <w:p>
            <w:r>
              <w:t>measure 318</w:t>
            </w:r>
          </w:p>
        </w:tc>
        <w:tc>
          <w:tcPr>
            <w:tcW w:type="dxa" w:w="2160"/>
          </w:tcPr>
          <w:p>
            <w:r>
              <w:t>stay 191</w:t>
            </w:r>
          </w:p>
        </w:tc>
      </w:tr>
    </w:tbl>
    <w:p>
      <w:r>
        <w:t>Key points:</w:t>
      </w:r>
    </w:p>
    <w:p>
      <w:r>
        <w:t>- Central land be memory poor help.</w:t>
      </w:r>
    </w:p>
    <w:p>
      <w:r>
        <w:t>- Power policy civil customer.</w:t>
      </w:r>
    </w:p>
    <w:p>
      <w:r>
        <w:t>- Father firm while share.</w:t>
      </w:r>
    </w:p>
    <w:p>
      <w:r>
        <w:t>[1] Joshua Robertson, Flowers-Cooper (2009)</w:t>
      </w:r>
    </w:p>
    <w:p>
      <w:r>
        <w:t>Footnote: Box current remember ask accept later eight.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