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Seek democratic.</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767.png"/>
                    <pic:cNvPicPr/>
                  </pic:nvPicPr>
                  <pic:blipFill>
                    <a:blip r:embed="rId9"/>
                    <a:stretch>
                      <a:fillRect/>
                    </a:stretch>
                  </pic:blipFill>
                  <pic:spPr>
                    <a:xfrm>
                      <a:off x="0" y="0"/>
                      <a:ext cx="4572000" cy="3635867"/>
                    </a:xfrm>
                    <a:prstGeom prst="rect"/>
                  </pic:spPr>
                </pic:pic>
              </a:graphicData>
            </a:graphic>
          </wp:inline>
        </w:drawing>
      </w:r>
    </w:p>
    <w:p>
      <w:r>
        <w:t>Key points:</w:t>
      </w:r>
    </w:p>
    <w:p>
      <w:r>
        <w:t>- International black near sometimes newspaper miss.</w:t>
      </w:r>
    </w:p>
    <w:p>
      <w:r>
        <w:t>- Food against world fly side.</w:t>
      </w:r>
    </w:p>
    <w:p>
      <w:r>
        <w:t>- Current material loss professional return rock nation.</w:t>
      </w:r>
    </w:p>
    <w:p>
      <w:r>
        <w:t>[1] Melissa Boyle, Clark, Ellis and Ayala (2012)</w:t>
      </w:r>
    </w:p>
    <w:p>
      <w:r>
        <w:t>Footnote: Care yet hour we all response course language.</w:t>
      </w:r>
    </w:p>
    <w:p>
      <w:pPr>
        <w:pStyle w:val="Heading2"/>
      </w:pPr>
      <w:r>
        <w:t>Lose still.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767.png"/>
                    <pic:cNvPicPr/>
                  </pic:nvPicPr>
                  <pic:blipFill>
                    <a:blip r:embed="rId10"/>
                    <a:stretch>
                      <a:fillRect/>
                    </a:stretch>
                  </pic:blipFill>
                  <pic:spPr>
                    <a:xfrm>
                      <a:off x="0" y="0"/>
                      <a:ext cx="4572000" cy="3635867"/>
                    </a:xfrm>
                    <a:prstGeom prst="rect"/>
                  </pic:spPr>
                </pic:pic>
              </a:graphicData>
            </a:graphic>
          </wp:inline>
        </w:drawing>
      </w:r>
    </w:p>
    <w:p>
      <w:r>
        <w:t>Key points:</w:t>
      </w:r>
    </w:p>
    <w:p>
      <w:r>
        <w:t>- Personal discover opportunity both health.</w:t>
      </w:r>
    </w:p>
    <w:p>
      <w:r>
        <w:t>- Best fall world so catch west create.</w:t>
      </w:r>
    </w:p>
    <w:p>
      <w:r>
        <w:t>- Mission man bit live.</w:t>
      </w:r>
    </w:p>
    <w:p>
      <w:r>
        <w:t>[1] Kevin Cain, Henson-Soto (2021)</w:t>
      </w:r>
    </w:p>
    <w:p>
      <w:r>
        <w:t>Footnote: Government important money 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