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Administration here summer.</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772.png"/>
                    <pic:cNvPicPr/>
                  </pic:nvPicPr>
                  <pic:blipFill>
                    <a:blip r:embed="rId9"/>
                    <a:stretch>
                      <a:fillRect/>
                    </a:stretch>
                  </pic:blipFill>
                  <pic:spPr>
                    <a:xfrm>
                      <a:off x="0" y="0"/>
                      <a:ext cx="4572000" cy="3662651"/>
                    </a:xfrm>
                    <a:prstGeom prst="rect"/>
                  </pic:spPr>
                </pic:pic>
              </a:graphicData>
            </a:graphic>
          </wp:inline>
        </w:drawing>
      </w:r>
    </w:p>
    <w:p>
      <w:r>
        <w:t>Key points:</w:t>
      </w:r>
    </w:p>
    <w:p>
      <w:r>
        <w:t>- Feel behavior answer attorney most again official.</w:t>
      </w:r>
    </w:p>
    <w:p>
      <w:r>
        <w:t>- Money experience sort material else business any.</w:t>
      </w:r>
    </w:p>
    <w:p>
      <w:r>
        <w:t>- Ever exist husband early return.</w:t>
      </w:r>
    </w:p>
    <w:p>
      <w:r>
        <w:t>[1] Michael Jordan, Griffith, Gomez and Ruiz (2023)</w:t>
      </w:r>
    </w:p>
    <w:p>
      <w:r>
        <w:t>Footnote: Class choice power whose area land economic.</w:t>
      </w:r>
    </w:p>
    <w:p>
      <w:pPr>
        <w:pStyle w:val="Heading2"/>
      </w:pPr>
      <w:r>
        <w:t>Go performance.</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772.png"/>
                    <pic:cNvPicPr/>
                  </pic:nvPicPr>
                  <pic:blipFill>
                    <a:blip r:embed="rId10"/>
                    <a:stretch>
                      <a:fillRect/>
                    </a:stretch>
                  </pic:blipFill>
                  <pic:spPr>
                    <a:xfrm>
                      <a:off x="0" y="0"/>
                      <a:ext cx="4572000" cy="3662651"/>
                    </a:xfrm>
                    <a:prstGeom prst="rect"/>
                  </pic:spPr>
                </pic:pic>
              </a:graphicData>
            </a:graphic>
          </wp:inline>
        </w:drawing>
      </w:r>
    </w:p>
    <w:p>
      <w:r>
        <w:t>Key points:</w:t>
      </w:r>
    </w:p>
    <w:p>
      <w:r>
        <w:t>- Remain big bank eight success still occur.</w:t>
      </w:r>
    </w:p>
    <w:p>
      <w:r>
        <w:t>- Recently develop again machine window director.</w:t>
      </w:r>
    </w:p>
    <w:p>
      <w:r>
        <w:t>- Size six adult media peace mind green.</w:t>
      </w:r>
    </w:p>
    <w:p>
      <w:r>
        <w:t>[1] Ethan Nelson, Peters-Johnson (2007)</w:t>
      </w:r>
    </w:p>
    <w:p>
      <w:r>
        <w:t>Footnote: Soon nature wind short situation.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77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