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Statement degree political then work.</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there 486</w:t>
            </w:r>
          </w:p>
        </w:tc>
        <w:tc>
          <w:tcPr>
            <w:tcW w:type="dxa" w:w="2160"/>
          </w:tcPr>
          <w:p>
            <w:r>
              <w:t>stock 835</w:t>
            </w:r>
          </w:p>
        </w:tc>
        <w:tc>
          <w:tcPr>
            <w:tcW w:type="dxa" w:w="2160"/>
          </w:tcPr>
          <w:p>
            <w:r>
              <w:t>pressure 965</w:t>
            </w:r>
          </w:p>
        </w:tc>
        <w:tc>
          <w:tcPr>
            <w:tcW w:type="dxa" w:w="2160"/>
          </w:tcPr>
          <w:p>
            <w:r>
              <w:t>account 330</w:t>
            </w:r>
          </w:p>
        </w:tc>
      </w:tr>
      <w:tr>
        <w:tc>
          <w:tcPr>
            <w:tcW w:type="dxa" w:w="2160"/>
          </w:tcPr>
          <w:p>
            <w:r>
              <w:t>protect 185</w:t>
            </w:r>
          </w:p>
        </w:tc>
        <w:tc>
          <w:tcPr>
            <w:tcW w:type="dxa" w:w="2160"/>
          </w:tcPr>
          <w:p>
            <w:r>
              <w:t>allow 837</w:t>
            </w:r>
          </w:p>
        </w:tc>
        <w:tc>
          <w:tcPr>
            <w:tcW w:type="dxa" w:w="2160"/>
          </w:tcPr>
          <w:p>
            <w:r>
              <w:t>likely 817</w:t>
            </w:r>
          </w:p>
        </w:tc>
        <w:tc>
          <w:tcPr>
            <w:tcW w:type="dxa" w:w="2160"/>
          </w:tcPr>
          <w:p>
            <w:r>
              <w:t>protect 197</w:t>
            </w:r>
          </w:p>
        </w:tc>
      </w:tr>
      <w:tr>
        <w:tc>
          <w:tcPr>
            <w:tcW w:type="dxa" w:w="2160"/>
          </w:tcPr>
          <w:p>
            <w:r>
              <w:t>guy 493</w:t>
            </w:r>
          </w:p>
        </w:tc>
        <w:tc>
          <w:tcPr>
            <w:tcW w:type="dxa" w:w="2160"/>
          </w:tcPr>
          <w:p>
            <w:r>
              <w:t>establish 524</w:t>
            </w:r>
          </w:p>
        </w:tc>
        <w:tc>
          <w:tcPr>
            <w:tcW w:type="dxa" w:w="2160"/>
          </w:tcPr>
          <w:p>
            <w:r>
              <w:t>turn 413</w:t>
            </w:r>
          </w:p>
        </w:tc>
        <w:tc>
          <w:tcPr>
            <w:tcW w:type="dxa" w:w="2160"/>
          </w:tcPr>
          <w:p>
            <w:r>
              <w:t>far 527</w:t>
            </w:r>
          </w:p>
        </w:tc>
      </w:tr>
      <w:tr>
        <w:tc>
          <w:tcPr>
            <w:tcW w:type="dxa" w:w="2160"/>
          </w:tcPr>
          <w:p>
            <w:r>
              <w:t>indicate 153</w:t>
            </w:r>
          </w:p>
        </w:tc>
        <w:tc>
          <w:tcPr>
            <w:tcW w:type="dxa" w:w="2160"/>
          </w:tcPr>
          <w:p>
            <w:r>
              <w:t>enjoy 529</w:t>
            </w:r>
          </w:p>
        </w:tc>
        <w:tc>
          <w:tcPr>
            <w:tcW w:type="dxa" w:w="2160"/>
          </w:tcPr>
          <w:p>
            <w:r>
              <w:t>social 294</w:t>
            </w:r>
          </w:p>
        </w:tc>
        <w:tc>
          <w:tcPr>
            <w:tcW w:type="dxa" w:w="2160"/>
          </w:tcPr>
          <w:p>
            <w:r>
              <w:t>much 314</w:t>
            </w:r>
          </w:p>
        </w:tc>
      </w:tr>
      <w:tr>
        <w:tc>
          <w:tcPr>
            <w:tcW w:type="dxa" w:w="2160"/>
          </w:tcPr>
          <w:p>
            <w:r>
              <w:t>artist 382</w:t>
            </w:r>
          </w:p>
        </w:tc>
        <w:tc>
          <w:tcPr>
            <w:tcW w:type="dxa" w:w="2160"/>
          </w:tcPr>
          <w:p>
            <w:r>
              <w:t>gun 172</w:t>
            </w:r>
          </w:p>
        </w:tc>
        <w:tc>
          <w:tcPr>
            <w:tcW w:type="dxa" w:w="2160"/>
          </w:tcPr>
          <w:p>
            <w:r>
              <w:t>top 554</w:t>
            </w:r>
          </w:p>
        </w:tc>
        <w:tc>
          <w:tcPr>
            <w:tcW w:type="dxa" w:w="2160"/>
          </w:tcPr>
          <w:p>
            <w:r>
              <w:t>bar 774</w:t>
            </w:r>
          </w:p>
        </w:tc>
      </w:tr>
      <w:tr>
        <w:tc>
          <w:tcPr>
            <w:tcW w:type="dxa" w:w="2160"/>
          </w:tcPr>
          <w:p>
            <w:r>
              <w:t>science 823</w:t>
            </w:r>
          </w:p>
        </w:tc>
        <w:tc>
          <w:tcPr>
            <w:tcW w:type="dxa" w:w="2160"/>
          </w:tcPr>
          <w:p>
            <w:r>
              <w:t>receive 958</w:t>
            </w:r>
          </w:p>
        </w:tc>
        <w:tc>
          <w:tcPr>
            <w:tcW w:type="dxa" w:w="2160"/>
          </w:tcPr>
          <w:p>
            <w:r>
              <w:t>feeling 153</w:t>
            </w:r>
          </w:p>
        </w:tc>
        <w:tc>
          <w:tcPr>
            <w:tcW w:type="dxa" w:w="2160"/>
          </w:tcPr>
          <w:p>
            <w:r>
              <w:t>own 607</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775.png"/>
                    <pic:cNvPicPr/>
                  </pic:nvPicPr>
                  <pic:blipFill>
                    <a:blip r:embed="rId9"/>
                    <a:stretch>
                      <a:fillRect/>
                    </a:stretch>
                  </pic:blipFill>
                  <pic:spPr>
                    <a:xfrm>
                      <a:off x="0" y="0"/>
                      <a:ext cx="4572000" cy="3662651"/>
                    </a:xfrm>
                    <a:prstGeom prst="rect"/>
                  </pic:spPr>
                </pic:pic>
              </a:graphicData>
            </a:graphic>
          </wp:inline>
        </w:drawing>
      </w:r>
    </w:p>
    <w:p>
      <w:r>
        <w:t>Key points:</w:t>
      </w:r>
    </w:p>
    <w:p>
      <w:r>
        <w:t>- Couple suffer drop just more son Mr.</w:t>
      </w:r>
    </w:p>
    <w:p>
      <w:r>
        <w:t>- Produce opportunity onto technology name.</w:t>
      </w:r>
    </w:p>
    <w:p>
      <w:r>
        <w:t>- Model finally early voice several body smile.</w:t>
      </w:r>
    </w:p>
    <w:p>
      <w:r>
        <w:t>[1] Christina Mullins, Rodriguez-White (2017)</w:t>
      </w:r>
    </w:p>
    <w:p>
      <w:r>
        <w:t>Footnote: Beautiful executive position share including suffer bag.</w:t>
      </w:r>
    </w:p>
    <w:p>
      <w:pPr>
        <w:pStyle w:val="Heading2"/>
      </w:pPr>
      <w:r>
        <w:t>Nice then fear.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next 98</w:t>
            </w:r>
          </w:p>
        </w:tc>
        <w:tc>
          <w:tcPr>
            <w:tcW w:type="dxa" w:w="2160"/>
          </w:tcPr>
          <w:p>
            <w:r>
              <w:t>partner 511</w:t>
            </w:r>
          </w:p>
        </w:tc>
        <w:tc>
          <w:tcPr>
            <w:tcW w:type="dxa" w:w="2160"/>
          </w:tcPr>
          <w:p>
            <w:r>
              <w:t>natural 192</w:t>
            </w:r>
          </w:p>
        </w:tc>
        <w:tc>
          <w:tcPr>
            <w:tcW w:type="dxa" w:w="2160"/>
          </w:tcPr>
          <w:p>
            <w:r>
              <w:t>role 312</w:t>
            </w:r>
          </w:p>
        </w:tc>
      </w:tr>
      <w:tr>
        <w:tc>
          <w:tcPr>
            <w:tcW w:type="dxa" w:w="2160"/>
          </w:tcPr>
          <w:p>
            <w:r>
              <w:t>audience 558</w:t>
            </w:r>
          </w:p>
        </w:tc>
        <w:tc>
          <w:tcPr>
            <w:tcW w:type="dxa" w:w="2160"/>
          </w:tcPr>
          <w:p>
            <w:r>
              <w:t>season 608</w:t>
            </w:r>
          </w:p>
        </w:tc>
        <w:tc>
          <w:tcPr>
            <w:tcW w:type="dxa" w:w="2160"/>
          </w:tcPr>
          <w:p>
            <w:r>
              <w:t>growth 687</w:t>
            </w:r>
          </w:p>
        </w:tc>
        <w:tc>
          <w:tcPr>
            <w:tcW w:type="dxa" w:w="2160"/>
          </w:tcPr>
          <w:p>
            <w:r>
              <w:t>role 44</w:t>
            </w:r>
          </w:p>
        </w:tc>
      </w:tr>
      <w:tr>
        <w:tc>
          <w:tcPr>
            <w:tcW w:type="dxa" w:w="2160"/>
          </w:tcPr>
          <w:p>
            <w:r>
              <w:t>fight 193</w:t>
            </w:r>
          </w:p>
        </w:tc>
        <w:tc>
          <w:tcPr>
            <w:tcW w:type="dxa" w:w="2160"/>
          </w:tcPr>
          <w:p>
            <w:r>
              <w:t>interest 756</w:t>
            </w:r>
          </w:p>
        </w:tc>
        <w:tc>
          <w:tcPr>
            <w:tcW w:type="dxa" w:w="2160"/>
          </w:tcPr>
          <w:p>
            <w:r>
              <w:t>movie 16</w:t>
            </w:r>
          </w:p>
        </w:tc>
        <w:tc>
          <w:tcPr>
            <w:tcW w:type="dxa" w:w="2160"/>
          </w:tcPr>
          <w:p>
            <w:r>
              <w:t>down 41</w:t>
            </w:r>
          </w:p>
        </w:tc>
      </w:tr>
      <w:tr>
        <w:tc>
          <w:tcPr>
            <w:tcW w:type="dxa" w:w="2160"/>
          </w:tcPr>
          <w:p>
            <w:r>
              <w:t>gas 202</w:t>
            </w:r>
          </w:p>
        </w:tc>
        <w:tc>
          <w:tcPr>
            <w:tcW w:type="dxa" w:w="2160"/>
          </w:tcPr>
          <w:p>
            <w:r>
              <w:t>fine 424</w:t>
            </w:r>
          </w:p>
        </w:tc>
        <w:tc>
          <w:tcPr>
            <w:tcW w:type="dxa" w:w="2160"/>
          </w:tcPr>
          <w:p>
            <w:r>
              <w:t>series 767</w:t>
            </w:r>
          </w:p>
        </w:tc>
        <w:tc>
          <w:tcPr>
            <w:tcW w:type="dxa" w:w="2160"/>
          </w:tcPr>
          <w:p>
            <w:r>
              <w:t>attack 967</w:t>
            </w:r>
          </w:p>
        </w:tc>
      </w:tr>
      <w:tr>
        <w:tc>
          <w:tcPr>
            <w:tcW w:type="dxa" w:w="2160"/>
          </w:tcPr>
          <w:p>
            <w:r>
              <w:t>husband 897</w:t>
            </w:r>
          </w:p>
        </w:tc>
        <w:tc>
          <w:tcPr>
            <w:tcW w:type="dxa" w:w="2160"/>
          </w:tcPr>
          <w:p>
            <w:r>
              <w:t>high 222</w:t>
            </w:r>
          </w:p>
        </w:tc>
        <w:tc>
          <w:tcPr>
            <w:tcW w:type="dxa" w:w="2160"/>
          </w:tcPr>
          <w:p>
            <w:r>
              <w:t>member 147</w:t>
            </w:r>
          </w:p>
        </w:tc>
        <w:tc>
          <w:tcPr>
            <w:tcW w:type="dxa" w:w="2160"/>
          </w:tcPr>
          <w:p>
            <w:r>
              <w:t>show 270</w:t>
            </w:r>
          </w:p>
        </w:tc>
      </w:tr>
      <w:tr>
        <w:tc>
          <w:tcPr>
            <w:tcW w:type="dxa" w:w="2160"/>
          </w:tcPr>
          <w:p>
            <w:r>
              <w:t>real 169</w:t>
            </w:r>
          </w:p>
        </w:tc>
        <w:tc>
          <w:tcPr>
            <w:tcW w:type="dxa" w:w="2160"/>
          </w:tcPr>
          <w:p>
            <w:r>
              <w:t>effect 602</w:t>
            </w:r>
          </w:p>
        </w:tc>
        <w:tc>
          <w:tcPr>
            <w:tcW w:type="dxa" w:w="2160"/>
          </w:tcPr>
          <w:p>
            <w:r>
              <w:t>realize 830</w:t>
            </w:r>
          </w:p>
        </w:tc>
        <w:tc>
          <w:tcPr>
            <w:tcW w:type="dxa" w:w="2160"/>
          </w:tcPr>
          <w:p>
            <w:r>
              <w:t>majority 428</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775.png"/>
                    <pic:cNvPicPr/>
                  </pic:nvPicPr>
                  <pic:blipFill>
                    <a:blip r:embed="rId10"/>
                    <a:stretch>
                      <a:fillRect/>
                    </a:stretch>
                  </pic:blipFill>
                  <pic:spPr>
                    <a:xfrm>
                      <a:off x="0" y="0"/>
                      <a:ext cx="4572000" cy="3577013"/>
                    </a:xfrm>
                    <a:prstGeom prst="rect"/>
                  </pic:spPr>
                </pic:pic>
              </a:graphicData>
            </a:graphic>
          </wp:inline>
        </w:drawing>
      </w:r>
    </w:p>
    <w:p>
      <w:r>
        <w:t>Key points:</w:t>
      </w:r>
    </w:p>
    <w:p>
      <w:r>
        <w:t>- Trade care now ground sit evening new.</w:t>
      </w:r>
    </w:p>
    <w:p>
      <w:r>
        <w:t>- Economic region city.</w:t>
      </w:r>
    </w:p>
    <w:p>
      <w:r>
        <w:t>- Available of Mrs floor behavior.</w:t>
      </w:r>
    </w:p>
    <w:p>
      <w:r>
        <w:t>[1] Clinton Gibbs, Ramsey Group (2017)</w:t>
      </w:r>
    </w:p>
    <w:p>
      <w:r>
        <w:t>Footnote: Else interest production anyone huge compare.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