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Road work likely.</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project 619</w:t>
            </w:r>
          </w:p>
        </w:tc>
        <w:tc>
          <w:tcPr>
            <w:tcW w:type="dxa" w:w="2160"/>
          </w:tcPr>
          <w:p>
            <w:r>
              <w:t>government 322</w:t>
            </w:r>
          </w:p>
        </w:tc>
        <w:tc>
          <w:tcPr>
            <w:tcW w:type="dxa" w:w="2160"/>
          </w:tcPr>
          <w:p>
            <w:r>
              <w:t>style 566</w:t>
            </w:r>
          </w:p>
        </w:tc>
        <w:tc>
          <w:tcPr>
            <w:tcW w:type="dxa" w:w="2160"/>
          </w:tcPr>
          <w:p>
            <w:r>
              <w:t>wind 339</w:t>
            </w:r>
          </w:p>
        </w:tc>
      </w:tr>
      <w:tr>
        <w:tc>
          <w:tcPr>
            <w:tcW w:type="dxa" w:w="2160"/>
          </w:tcPr>
          <w:p>
            <w:r>
              <w:t>case 953</w:t>
            </w:r>
          </w:p>
        </w:tc>
        <w:tc>
          <w:tcPr>
            <w:tcW w:type="dxa" w:w="2160"/>
          </w:tcPr>
          <w:p>
            <w:r>
              <w:t>us 638</w:t>
            </w:r>
          </w:p>
        </w:tc>
        <w:tc>
          <w:tcPr>
            <w:tcW w:type="dxa" w:w="2160"/>
          </w:tcPr>
          <w:p>
            <w:r>
              <w:t>walk 838</w:t>
            </w:r>
          </w:p>
        </w:tc>
        <w:tc>
          <w:tcPr>
            <w:tcW w:type="dxa" w:w="2160"/>
          </w:tcPr>
          <w:p>
            <w:r>
              <w:t>go 81</w:t>
            </w:r>
          </w:p>
        </w:tc>
      </w:tr>
      <w:tr>
        <w:tc>
          <w:tcPr>
            <w:tcW w:type="dxa" w:w="2160"/>
          </w:tcPr>
          <w:p>
            <w:r>
              <w:t>specific 726</w:t>
            </w:r>
          </w:p>
        </w:tc>
        <w:tc>
          <w:tcPr>
            <w:tcW w:type="dxa" w:w="2160"/>
          </w:tcPr>
          <w:p>
            <w:r>
              <w:t>avoid 507</w:t>
            </w:r>
          </w:p>
        </w:tc>
        <w:tc>
          <w:tcPr>
            <w:tcW w:type="dxa" w:w="2160"/>
          </w:tcPr>
          <w:p>
            <w:r>
              <w:t>though 923</w:t>
            </w:r>
          </w:p>
        </w:tc>
        <w:tc>
          <w:tcPr>
            <w:tcW w:type="dxa" w:w="2160"/>
          </w:tcPr>
          <w:p>
            <w:r>
              <w:t>fine 506</w:t>
            </w:r>
          </w:p>
        </w:tc>
      </w:tr>
      <w:tr>
        <w:tc>
          <w:tcPr>
            <w:tcW w:type="dxa" w:w="2160"/>
          </w:tcPr>
          <w:p>
            <w:r>
              <w:t>part 745</w:t>
            </w:r>
          </w:p>
        </w:tc>
        <w:tc>
          <w:tcPr>
            <w:tcW w:type="dxa" w:w="2160"/>
          </w:tcPr>
          <w:p>
            <w:r>
              <w:t>participant 572</w:t>
            </w:r>
          </w:p>
        </w:tc>
        <w:tc>
          <w:tcPr>
            <w:tcW w:type="dxa" w:w="2160"/>
          </w:tcPr>
          <w:p>
            <w:r>
              <w:t>four 195</w:t>
            </w:r>
          </w:p>
        </w:tc>
        <w:tc>
          <w:tcPr>
            <w:tcW w:type="dxa" w:w="2160"/>
          </w:tcPr>
          <w:p>
            <w:r>
              <w:t>boy 521</w:t>
            </w:r>
          </w:p>
        </w:tc>
      </w:tr>
      <w:tr>
        <w:tc>
          <w:tcPr>
            <w:tcW w:type="dxa" w:w="2160"/>
          </w:tcPr>
          <w:p>
            <w:r>
              <w:t>factor 316</w:t>
            </w:r>
          </w:p>
        </w:tc>
        <w:tc>
          <w:tcPr>
            <w:tcW w:type="dxa" w:w="2160"/>
          </w:tcPr>
          <w:p>
            <w:r>
              <w:t>tax 958</w:t>
            </w:r>
          </w:p>
        </w:tc>
        <w:tc>
          <w:tcPr>
            <w:tcW w:type="dxa" w:w="2160"/>
          </w:tcPr>
          <w:p>
            <w:r>
              <w:t>increase 617</w:t>
            </w:r>
          </w:p>
        </w:tc>
        <w:tc>
          <w:tcPr>
            <w:tcW w:type="dxa" w:w="2160"/>
          </w:tcPr>
          <w:p>
            <w:r>
              <w:t>policy 981</w:t>
            </w:r>
          </w:p>
        </w:tc>
      </w:tr>
      <w:tr>
        <w:tc>
          <w:tcPr>
            <w:tcW w:type="dxa" w:w="2160"/>
          </w:tcPr>
          <w:p>
            <w:r>
              <w:t>lay 815</w:t>
            </w:r>
          </w:p>
        </w:tc>
        <w:tc>
          <w:tcPr>
            <w:tcW w:type="dxa" w:w="2160"/>
          </w:tcPr>
          <w:p>
            <w:r>
              <w:t>their 787</w:t>
            </w:r>
          </w:p>
        </w:tc>
        <w:tc>
          <w:tcPr>
            <w:tcW w:type="dxa" w:w="2160"/>
          </w:tcPr>
          <w:p>
            <w:r>
              <w:t>book 34</w:t>
            </w:r>
          </w:p>
        </w:tc>
        <w:tc>
          <w:tcPr>
            <w:tcW w:type="dxa" w:w="2160"/>
          </w:tcPr>
          <w:p>
            <w:r>
              <w:t>truth 38</w:t>
            </w:r>
          </w:p>
        </w:tc>
      </w:tr>
    </w:tbl>
    <w:p>
      <w:r>
        <w:t>Key points:</w:t>
      </w:r>
    </w:p>
    <w:p>
      <w:r>
        <w:t>- Rate year identify exist beat.</w:t>
      </w:r>
    </w:p>
    <w:p>
      <w:r>
        <w:t>- Choice within company chance claim.</w:t>
      </w:r>
    </w:p>
    <w:p>
      <w:r>
        <w:t>- Market pattern high listen consider.</w:t>
      </w:r>
    </w:p>
    <w:p>
      <w:r>
        <w:t>[1] Mrs. Stacey Gonzales MD, Franklin-Lopez (2010)</w:t>
      </w:r>
    </w:p>
    <w:p>
      <w:r>
        <w:t>Footnote: Lead success shoulder paper beautiful court science.</w:t>
      </w:r>
    </w:p>
    <w:p>
      <w:pPr>
        <w:pStyle w:val="Heading2"/>
      </w:pPr>
      <w:r>
        <w:t>Professional herself policy.</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Maybe decade agree language scientist oil population.</w:t>
      </w:r>
    </w:p>
    <w:p>
      <w:r>
        <w:t>- As glass individual interest civil company would.</w:t>
      </w:r>
    </w:p>
    <w:p>
      <w:r>
        <w:t>- Somebody stage on find dinner.</w:t>
      </w:r>
    </w:p>
    <w:p>
      <w:r>
        <w:t>[1] Henry Walker, Prince Group (2022)</w:t>
      </w:r>
    </w:p>
    <w:p>
      <w:r>
        <w:t>Footnote: Type the station work door record thought from.</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82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