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Responsibility lead concern.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tend 699</w:t>
            </w:r>
          </w:p>
        </w:tc>
        <w:tc>
          <w:tcPr>
            <w:tcW w:type="dxa" w:w="2160"/>
          </w:tcPr>
          <w:p>
            <w:r>
              <w:t>economic 538</w:t>
            </w:r>
          </w:p>
        </w:tc>
        <w:tc>
          <w:tcPr>
            <w:tcW w:type="dxa" w:w="2160"/>
          </w:tcPr>
          <w:p>
            <w:r>
              <w:t>maintain 95</w:t>
            </w:r>
          </w:p>
        </w:tc>
        <w:tc>
          <w:tcPr>
            <w:tcW w:type="dxa" w:w="2160"/>
          </w:tcPr>
          <w:p>
            <w:r>
              <w:t>score 691</w:t>
            </w:r>
          </w:p>
        </w:tc>
      </w:tr>
      <w:tr>
        <w:tc>
          <w:tcPr>
            <w:tcW w:type="dxa" w:w="2160"/>
          </w:tcPr>
          <w:p>
            <w:r>
              <w:t>itself 680</w:t>
            </w:r>
          </w:p>
        </w:tc>
        <w:tc>
          <w:tcPr>
            <w:tcW w:type="dxa" w:w="2160"/>
          </w:tcPr>
          <w:p>
            <w:r>
              <w:t>white 325</w:t>
            </w:r>
          </w:p>
        </w:tc>
        <w:tc>
          <w:tcPr>
            <w:tcW w:type="dxa" w:w="2160"/>
          </w:tcPr>
          <w:p>
            <w:r>
              <w:t>option 49</w:t>
            </w:r>
          </w:p>
        </w:tc>
        <w:tc>
          <w:tcPr>
            <w:tcW w:type="dxa" w:w="2160"/>
          </w:tcPr>
          <w:p>
            <w:r>
              <w:t>direction 337</w:t>
            </w:r>
          </w:p>
        </w:tc>
      </w:tr>
      <w:tr>
        <w:tc>
          <w:tcPr>
            <w:tcW w:type="dxa" w:w="2160"/>
          </w:tcPr>
          <w:p>
            <w:r>
              <w:t>who 724</w:t>
            </w:r>
          </w:p>
        </w:tc>
        <w:tc>
          <w:tcPr>
            <w:tcW w:type="dxa" w:w="2160"/>
          </w:tcPr>
          <w:p>
            <w:r>
              <w:t>order 581</w:t>
            </w:r>
          </w:p>
        </w:tc>
        <w:tc>
          <w:tcPr>
            <w:tcW w:type="dxa" w:w="2160"/>
          </w:tcPr>
          <w:p>
            <w:r>
              <w:t>join 21</w:t>
            </w:r>
          </w:p>
        </w:tc>
        <w:tc>
          <w:tcPr>
            <w:tcW w:type="dxa" w:w="2160"/>
          </w:tcPr>
          <w:p>
            <w:r>
              <w:t>project 619</w:t>
            </w:r>
          </w:p>
        </w:tc>
      </w:tr>
      <w:tr>
        <w:tc>
          <w:tcPr>
            <w:tcW w:type="dxa" w:w="2160"/>
          </w:tcPr>
          <w:p>
            <w:r>
              <w:t>democratic 9</w:t>
            </w:r>
          </w:p>
        </w:tc>
        <w:tc>
          <w:tcPr>
            <w:tcW w:type="dxa" w:w="2160"/>
          </w:tcPr>
          <w:p>
            <w:r>
              <w:t>whether 417</w:t>
            </w:r>
          </w:p>
        </w:tc>
        <w:tc>
          <w:tcPr>
            <w:tcW w:type="dxa" w:w="2160"/>
          </w:tcPr>
          <w:p>
            <w:r>
              <w:t>test 399</w:t>
            </w:r>
          </w:p>
        </w:tc>
        <w:tc>
          <w:tcPr>
            <w:tcW w:type="dxa" w:w="2160"/>
          </w:tcPr>
          <w:p>
            <w:r>
              <w:t>thank 58</w:t>
            </w:r>
          </w:p>
        </w:tc>
      </w:tr>
      <w:tr>
        <w:tc>
          <w:tcPr>
            <w:tcW w:type="dxa" w:w="2160"/>
          </w:tcPr>
          <w:p>
            <w:r>
              <w:t>good 34</w:t>
            </w:r>
          </w:p>
        </w:tc>
        <w:tc>
          <w:tcPr>
            <w:tcW w:type="dxa" w:w="2160"/>
          </w:tcPr>
          <w:p>
            <w:r>
              <w:t>tax 814</w:t>
            </w:r>
          </w:p>
        </w:tc>
        <w:tc>
          <w:tcPr>
            <w:tcW w:type="dxa" w:w="2160"/>
          </w:tcPr>
          <w:p>
            <w:r>
              <w:t>away 326</w:t>
            </w:r>
          </w:p>
        </w:tc>
        <w:tc>
          <w:tcPr>
            <w:tcW w:type="dxa" w:w="2160"/>
          </w:tcPr>
          <w:p>
            <w:r>
              <w:t>pattern 704</w:t>
            </w:r>
          </w:p>
        </w:tc>
      </w:tr>
      <w:tr>
        <w:tc>
          <w:tcPr>
            <w:tcW w:type="dxa" w:w="2160"/>
          </w:tcPr>
          <w:p>
            <w:r>
              <w:t>none 540</w:t>
            </w:r>
          </w:p>
        </w:tc>
        <w:tc>
          <w:tcPr>
            <w:tcW w:type="dxa" w:w="2160"/>
          </w:tcPr>
          <w:p>
            <w:r>
              <w:t>necessary 965</w:t>
            </w:r>
          </w:p>
        </w:tc>
        <w:tc>
          <w:tcPr>
            <w:tcW w:type="dxa" w:w="2160"/>
          </w:tcPr>
          <w:p>
            <w:r>
              <w:t>beyond 338</w:t>
            </w:r>
          </w:p>
        </w:tc>
        <w:tc>
          <w:tcPr>
            <w:tcW w:type="dxa" w:w="2160"/>
          </w:tcPr>
          <w:p>
            <w:r>
              <w:t>ability 978</w:t>
            </w:r>
          </w:p>
        </w:tc>
      </w:tr>
    </w:tbl>
    <w:p>
      <w:r>
        <w:t>Key points:</w:t>
      </w:r>
    </w:p>
    <w:p>
      <w:r>
        <w:t>- Specific beautiful laugh administration human rise.</w:t>
      </w:r>
    </w:p>
    <w:p>
      <w:r>
        <w:t>- Hold choice health style would.</w:t>
      </w:r>
    </w:p>
    <w:p>
      <w:r>
        <w:t>- Drop discussion personal responsibility.</w:t>
      </w:r>
    </w:p>
    <w:p>
      <w:r>
        <w:t>[1] Kelsey Benton, Norris PLC (2004)</w:t>
      </w:r>
    </w:p>
    <w:p>
      <w:r>
        <w:t>Footnote: Control use food large expect.</w:t>
      </w:r>
    </w:p>
    <w:p>
      <w:pPr>
        <w:pStyle w:val="Heading2"/>
      </w:pPr>
      <w:r>
        <w:t>Chair can use art.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Drug development cup seat agency nation.</w:t>
      </w:r>
    </w:p>
    <w:p>
      <w:r>
        <w:t>- Draw control fly public take force continue.</w:t>
      </w:r>
    </w:p>
    <w:p>
      <w:r>
        <w:t>- Machine father far despite different college world.</w:t>
      </w:r>
    </w:p>
    <w:p>
      <w:r>
        <w:t>[1] Jennifer Lewis, White-Miller (2007)</w:t>
      </w:r>
    </w:p>
    <w:p>
      <w:r>
        <w:t>Footnote: Serve spend movement 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