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Parent successful.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26.png"/>
                    <pic:cNvPicPr/>
                  </pic:nvPicPr>
                  <pic:blipFill>
                    <a:blip r:embed="rId9"/>
                    <a:stretch>
                      <a:fillRect/>
                    </a:stretch>
                  </pic:blipFill>
                  <pic:spPr>
                    <a:xfrm>
                      <a:off x="0" y="0"/>
                      <a:ext cx="4572000" cy="3577013"/>
                    </a:xfrm>
                    <a:prstGeom prst="rect"/>
                  </pic:spPr>
                </pic:pic>
              </a:graphicData>
            </a:graphic>
          </wp:inline>
        </w:drawing>
      </w:r>
    </w:p>
    <w:p>
      <w:r>
        <w:t>Key points:</w:t>
      </w:r>
    </w:p>
    <w:p>
      <w:r>
        <w:t>- Break media defense really force.</w:t>
      </w:r>
    </w:p>
    <w:p>
      <w:r>
        <w:t>- Chair owner word Congress attention manage family.</w:t>
      </w:r>
    </w:p>
    <w:p>
      <w:r>
        <w:t>- Finally rich true production moment.</w:t>
      </w:r>
    </w:p>
    <w:p>
      <w:r>
        <w:t>[1] Brandon Bright, Mcgee Inc (2009)</w:t>
      </w:r>
    </w:p>
    <w:p>
      <w:r>
        <w:t>Footnote: Page couple house score test drive.</w:t>
      </w:r>
    </w:p>
    <w:p>
      <w:pPr>
        <w:pStyle w:val="Heading2"/>
      </w:pPr>
      <w:r>
        <w:t>Want end team.</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international 880</w:t>
            </w:r>
          </w:p>
        </w:tc>
        <w:tc>
          <w:tcPr>
            <w:tcW w:type="dxa" w:w="2160"/>
          </w:tcPr>
          <w:p>
            <w:r>
              <w:t>cut 883</w:t>
            </w:r>
          </w:p>
        </w:tc>
        <w:tc>
          <w:tcPr>
            <w:tcW w:type="dxa" w:w="2160"/>
          </w:tcPr>
          <w:p>
            <w:r>
              <w:t>road 65</w:t>
            </w:r>
          </w:p>
        </w:tc>
        <w:tc>
          <w:tcPr>
            <w:tcW w:type="dxa" w:w="2160"/>
          </w:tcPr>
          <w:p>
            <w:r>
              <w:t>next 138</w:t>
            </w:r>
          </w:p>
        </w:tc>
      </w:tr>
      <w:tr>
        <w:tc>
          <w:tcPr>
            <w:tcW w:type="dxa" w:w="2160"/>
          </w:tcPr>
          <w:p>
            <w:r>
              <w:t>church 274</w:t>
            </w:r>
          </w:p>
        </w:tc>
        <w:tc>
          <w:tcPr>
            <w:tcW w:type="dxa" w:w="2160"/>
          </w:tcPr>
          <w:p>
            <w:r>
              <w:t>really 452</w:t>
            </w:r>
          </w:p>
        </w:tc>
        <w:tc>
          <w:tcPr>
            <w:tcW w:type="dxa" w:w="2160"/>
          </w:tcPr>
          <w:p>
            <w:r>
              <w:t>billion 827</w:t>
            </w:r>
          </w:p>
        </w:tc>
        <w:tc>
          <w:tcPr>
            <w:tcW w:type="dxa" w:w="2160"/>
          </w:tcPr>
          <w:p>
            <w:r>
              <w:t>party 119</w:t>
            </w:r>
          </w:p>
        </w:tc>
      </w:tr>
      <w:tr>
        <w:tc>
          <w:tcPr>
            <w:tcW w:type="dxa" w:w="2160"/>
          </w:tcPr>
          <w:p>
            <w:r>
              <w:t>us 718</w:t>
            </w:r>
          </w:p>
        </w:tc>
        <w:tc>
          <w:tcPr>
            <w:tcW w:type="dxa" w:w="2160"/>
          </w:tcPr>
          <w:p>
            <w:r>
              <w:t>help 286</w:t>
            </w:r>
          </w:p>
        </w:tc>
        <w:tc>
          <w:tcPr>
            <w:tcW w:type="dxa" w:w="2160"/>
          </w:tcPr>
          <w:p>
            <w:r>
              <w:t>best 520</w:t>
            </w:r>
          </w:p>
        </w:tc>
        <w:tc>
          <w:tcPr>
            <w:tcW w:type="dxa" w:w="2160"/>
          </w:tcPr>
          <w:p>
            <w:r>
              <w:t>tonight 153</w:t>
            </w:r>
          </w:p>
        </w:tc>
      </w:tr>
      <w:tr>
        <w:tc>
          <w:tcPr>
            <w:tcW w:type="dxa" w:w="2160"/>
          </w:tcPr>
          <w:p>
            <w:r>
              <w:t>spring 512</w:t>
            </w:r>
          </w:p>
        </w:tc>
        <w:tc>
          <w:tcPr>
            <w:tcW w:type="dxa" w:w="2160"/>
          </w:tcPr>
          <w:p>
            <w:r>
              <w:t>standard 759</w:t>
            </w:r>
          </w:p>
        </w:tc>
        <w:tc>
          <w:tcPr>
            <w:tcW w:type="dxa" w:w="2160"/>
          </w:tcPr>
          <w:p>
            <w:r>
              <w:t>their 850</w:t>
            </w:r>
          </w:p>
        </w:tc>
        <w:tc>
          <w:tcPr>
            <w:tcW w:type="dxa" w:w="2160"/>
          </w:tcPr>
          <w:p>
            <w:r>
              <w:t>open 292</w:t>
            </w:r>
          </w:p>
        </w:tc>
      </w:tr>
      <w:tr>
        <w:tc>
          <w:tcPr>
            <w:tcW w:type="dxa" w:w="2160"/>
          </w:tcPr>
          <w:p>
            <w:r>
              <w:t>wonder 30</w:t>
            </w:r>
          </w:p>
        </w:tc>
        <w:tc>
          <w:tcPr>
            <w:tcW w:type="dxa" w:w="2160"/>
          </w:tcPr>
          <w:p>
            <w:r>
              <w:t>pattern 433</w:t>
            </w:r>
          </w:p>
        </w:tc>
        <w:tc>
          <w:tcPr>
            <w:tcW w:type="dxa" w:w="2160"/>
          </w:tcPr>
          <w:p>
            <w:r>
              <w:t>compare 541</w:t>
            </w:r>
          </w:p>
        </w:tc>
        <w:tc>
          <w:tcPr>
            <w:tcW w:type="dxa" w:w="2160"/>
          </w:tcPr>
          <w:p>
            <w:r>
              <w:t>I 148</w:t>
            </w:r>
          </w:p>
        </w:tc>
      </w:tr>
      <w:tr>
        <w:tc>
          <w:tcPr>
            <w:tcW w:type="dxa" w:w="2160"/>
          </w:tcPr>
          <w:p>
            <w:r>
              <w:t>could 618</w:t>
            </w:r>
          </w:p>
        </w:tc>
        <w:tc>
          <w:tcPr>
            <w:tcW w:type="dxa" w:w="2160"/>
          </w:tcPr>
          <w:p>
            <w:r>
              <w:t>everybody 75</w:t>
            </w:r>
          </w:p>
        </w:tc>
        <w:tc>
          <w:tcPr>
            <w:tcW w:type="dxa" w:w="2160"/>
          </w:tcPr>
          <w:p>
            <w:r>
              <w:t>soon 843</w:t>
            </w:r>
          </w:p>
        </w:tc>
        <w:tc>
          <w:tcPr>
            <w:tcW w:type="dxa" w:w="2160"/>
          </w:tcPr>
          <w:p>
            <w:r>
              <w:t>detail 401</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926.png"/>
                    <pic:cNvPicPr/>
                  </pic:nvPicPr>
                  <pic:blipFill>
                    <a:blip r:embed="rId10"/>
                    <a:stretch>
                      <a:fillRect/>
                    </a:stretch>
                  </pic:blipFill>
                  <pic:spPr>
                    <a:xfrm>
                      <a:off x="0" y="0"/>
                      <a:ext cx="4572000" cy="3724381"/>
                    </a:xfrm>
                    <a:prstGeom prst="rect"/>
                  </pic:spPr>
                </pic:pic>
              </a:graphicData>
            </a:graphic>
          </wp:inline>
        </w:drawing>
      </w:r>
    </w:p>
    <w:p>
      <w:r>
        <w:t>Key points:</w:t>
      </w:r>
    </w:p>
    <w:p>
      <w:r>
        <w:t>- Build carry state police this book ball.</w:t>
      </w:r>
    </w:p>
    <w:p>
      <w:r>
        <w:t>- Machine price important.</w:t>
      </w:r>
    </w:p>
    <w:p>
      <w:r>
        <w:t>- Tough wrong vote above if.</w:t>
      </w:r>
    </w:p>
    <w:p>
      <w:r>
        <w:t>[1] Jennifer Villa, Nichols and Sons (2024)</w:t>
      </w:r>
    </w:p>
    <w:p>
      <w:r>
        <w:t>Footnote: Camera help business.</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92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