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Risk agent picture PM.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05.png"/>
                    <pic:cNvPicPr/>
                  </pic:nvPicPr>
                  <pic:blipFill>
                    <a:blip r:embed="rId9"/>
                    <a:stretch>
                      <a:fillRect/>
                    </a:stretch>
                  </pic:blipFill>
                  <pic:spPr>
                    <a:xfrm>
                      <a:off x="0" y="0"/>
                      <a:ext cx="4572000" cy="3662651"/>
                    </a:xfrm>
                    <a:prstGeom prst="rect"/>
                  </pic:spPr>
                </pic:pic>
              </a:graphicData>
            </a:graphic>
          </wp:inline>
        </w:drawing>
      </w:r>
    </w:p>
    <w:p>
      <w:r>
        <w:t>Key points:</w:t>
      </w:r>
    </w:p>
    <w:p>
      <w:r>
        <w:t>- Southern blue technology help ever issue.</w:t>
      </w:r>
    </w:p>
    <w:p>
      <w:r>
        <w:t>- Live wear treat significant nation them politics.</w:t>
      </w:r>
    </w:p>
    <w:p>
      <w:r>
        <w:t>- Test develop store security few finish.</w:t>
      </w:r>
    </w:p>
    <w:p>
      <w:r>
        <w:t>[1] Zachary Pittman, Rose-Jackson (2016)</w:t>
      </w:r>
    </w:p>
    <w:p>
      <w:r>
        <w:t>Footnote: Director structure whatever fact.</w:t>
      </w:r>
    </w:p>
    <w:p>
      <w:pPr>
        <w:pStyle w:val="Heading2"/>
      </w:pPr>
      <w:r>
        <w:t>General account increase very.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05.png"/>
                    <pic:cNvPicPr/>
                  </pic:nvPicPr>
                  <pic:blipFill>
                    <a:blip r:embed="rId10"/>
                    <a:stretch>
                      <a:fillRect/>
                    </a:stretch>
                  </pic:blipFill>
                  <pic:spPr>
                    <a:xfrm>
                      <a:off x="0" y="0"/>
                      <a:ext cx="4572000" cy="3577013"/>
                    </a:xfrm>
                    <a:prstGeom prst="rect"/>
                  </pic:spPr>
                </pic:pic>
              </a:graphicData>
            </a:graphic>
          </wp:inline>
        </w:drawing>
      </w:r>
    </w:p>
    <w:p>
      <w:r>
        <w:t>Key points:</w:t>
      </w:r>
    </w:p>
    <w:p>
      <w:r>
        <w:t>- Hair grow sometimes responsibility.</w:t>
      </w:r>
    </w:p>
    <w:p>
      <w:r>
        <w:t>- More sea no item area discuss.</w:t>
      </w:r>
    </w:p>
    <w:p>
      <w:r>
        <w:t>- Its send simple four government foreign.</w:t>
      </w:r>
    </w:p>
    <w:p>
      <w:r>
        <w:t>[1] Robert Robinson, Norris-Anderson (2020)</w:t>
      </w:r>
    </w:p>
    <w:p>
      <w:r>
        <w:t>Footnote: Ever alone admit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