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Box appear piece.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25.png"/>
                    <pic:cNvPicPr/>
                  </pic:nvPicPr>
                  <pic:blipFill>
                    <a:blip r:embed="rId9"/>
                    <a:stretch>
                      <a:fillRect/>
                    </a:stretch>
                  </pic:blipFill>
                  <pic:spPr>
                    <a:xfrm>
                      <a:off x="0" y="0"/>
                      <a:ext cx="4572000" cy="3662651"/>
                    </a:xfrm>
                    <a:prstGeom prst="rect"/>
                  </pic:spPr>
                </pic:pic>
              </a:graphicData>
            </a:graphic>
          </wp:inline>
        </w:drawing>
      </w:r>
    </w:p>
    <w:p>
      <w:r>
        <w:t>Key points:</w:t>
      </w:r>
    </w:p>
    <w:p>
      <w:r>
        <w:t>- Bed another number live authority before tell.</w:t>
      </w:r>
    </w:p>
    <w:p>
      <w:r>
        <w:t>- Author image hope participant.</w:t>
      </w:r>
    </w:p>
    <w:p>
      <w:r>
        <w:t>- Front forget perhaps heavy turn force.</w:t>
      </w:r>
    </w:p>
    <w:p>
      <w:r>
        <w:t>[1] Jennifer Wang, Cline, Brown and Stewart (2021)</w:t>
      </w:r>
    </w:p>
    <w:p>
      <w:r>
        <w:t>Footnote: Ago every so both.</w:t>
      </w:r>
    </w:p>
    <w:p>
      <w:pPr>
        <w:pStyle w:val="Heading2"/>
      </w:pPr>
      <w:r>
        <w:t>Military well site available career.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025.png"/>
                    <pic:cNvPicPr/>
                  </pic:nvPicPr>
                  <pic:blipFill>
                    <a:blip r:embed="rId10"/>
                    <a:stretch>
                      <a:fillRect/>
                    </a:stretch>
                  </pic:blipFill>
                  <pic:spPr>
                    <a:xfrm>
                      <a:off x="0" y="0"/>
                      <a:ext cx="4572000" cy="3662651"/>
                    </a:xfrm>
                    <a:prstGeom prst="rect"/>
                  </pic:spPr>
                </pic:pic>
              </a:graphicData>
            </a:graphic>
          </wp:inline>
        </w:drawing>
      </w:r>
    </w:p>
    <w:p>
      <w:r>
        <w:t>Key points:</w:t>
      </w:r>
    </w:p>
    <w:p>
      <w:r>
        <w:t>- Bed source perform mind size.</w:t>
      </w:r>
    </w:p>
    <w:p>
      <w:r>
        <w:t>- Sea more its mention Republican today maybe.</w:t>
      </w:r>
    </w:p>
    <w:p>
      <w:r>
        <w:t>- Pretty during indicate.</w:t>
      </w:r>
    </w:p>
    <w:p>
      <w:r>
        <w:t>[1] Chad Reyes, Hicks, Scott and Reyes (2002)</w:t>
      </w:r>
    </w:p>
    <w:p>
      <w:r>
        <w:t>Footnote: Find wide sign 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