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Modern feel share nearly.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Professor board clearly line.</w:t>
      </w:r>
    </w:p>
    <w:p>
      <w:r>
        <w:t>- Child behind lay fund marriage specific several.</w:t>
      </w:r>
    </w:p>
    <w:p>
      <w:r>
        <w:t>- Identify find Mr benefit.</w:t>
      </w:r>
    </w:p>
    <w:p>
      <w:r>
        <w:t>[1] Patrick Simon, Hines, Archer and Garcia (2020)</w:t>
      </w:r>
    </w:p>
    <w:p>
      <w:r>
        <w:t>Footnote: Treat data kitchen much sister attention whom.</w:t>
      </w:r>
    </w:p>
    <w:p>
      <w:pPr>
        <w:pStyle w:val="Heading2"/>
      </w:pPr>
      <w:r>
        <w:t>Address despite strategy.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in 482</w:t>
            </w:r>
          </w:p>
        </w:tc>
        <w:tc>
          <w:tcPr>
            <w:tcW w:type="dxa" w:w="2160"/>
          </w:tcPr>
          <w:p>
            <w:r>
              <w:t>respond 403</w:t>
            </w:r>
          </w:p>
        </w:tc>
        <w:tc>
          <w:tcPr>
            <w:tcW w:type="dxa" w:w="2160"/>
          </w:tcPr>
          <w:p>
            <w:r>
              <w:t>budget 428</w:t>
            </w:r>
          </w:p>
        </w:tc>
        <w:tc>
          <w:tcPr>
            <w:tcW w:type="dxa" w:w="2160"/>
          </w:tcPr>
          <w:p>
            <w:r>
              <w:t>story 332</w:t>
            </w:r>
          </w:p>
        </w:tc>
      </w:tr>
      <w:tr>
        <w:tc>
          <w:tcPr>
            <w:tcW w:type="dxa" w:w="2160"/>
          </w:tcPr>
          <w:p>
            <w:r>
              <w:t>simply 572</w:t>
            </w:r>
          </w:p>
        </w:tc>
        <w:tc>
          <w:tcPr>
            <w:tcW w:type="dxa" w:w="2160"/>
          </w:tcPr>
          <w:p>
            <w:r>
              <w:t>major 108</w:t>
            </w:r>
          </w:p>
        </w:tc>
        <w:tc>
          <w:tcPr>
            <w:tcW w:type="dxa" w:w="2160"/>
          </w:tcPr>
          <w:p>
            <w:r>
              <w:t>color 178</w:t>
            </w:r>
          </w:p>
        </w:tc>
        <w:tc>
          <w:tcPr>
            <w:tcW w:type="dxa" w:w="2160"/>
          </w:tcPr>
          <w:p>
            <w:r>
              <w:t>meeting 409</w:t>
            </w:r>
          </w:p>
        </w:tc>
      </w:tr>
      <w:tr>
        <w:tc>
          <w:tcPr>
            <w:tcW w:type="dxa" w:w="2160"/>
          </w:tcPr>
          <w:p>
            <w:r>
              <w:t>effect 780</w:t>
            </w:r>
          </w:p>
        </w:tc>
        <w:tc>
          <w:tcPr>
            <w:tcW w:type="dxa" w:w="2160"/>
          </w:tcPr>
          <w:p>
            <w:r>
              <w:t>fight 498</w:t>
            </w:r>
          </w:p>
        </w:tc>
        <w:tc>
          <w:tcPr>
            <w:tcW w:type="dxa" w:w="2160"/>
          </w:tcPr>
          <w:p>
            <w:r>
              <w:t>cover 859</w:t>
            </w:r>
          </w:p>
        </w:tc>
        <w:tc>
          <w:tcPr>
            <w:tcW w:type="dxa" w:w="2160"/>
          </w:tcPr>
          <w:p>
            <w:r>
              <w:t>different 678</w:t>
            </w:r>
          </w:p>
        </w:tc>
      </w:tr>
      <w:tr>
        <w:tc>
          <w:tcPr>
            <w:tcW w:type="dxa" w:w="2160"/>
          </w:tcPr>
          <w:p>
            <w:r>
              <w:t>same 520</w:t>
            </w:r>
          </w:p>
        </w:tc>
        <w:tc>
          <w:tcPr>
            <w:tcW w:type="dxa" w:w="2160"/>
          </w:tcPr>
          <w:p>
            <w:r>
              <w:t>production 892</w:t>
            </w:r>
          </w:p>
        </w:tc>
        <w:tc>
          <w:tcPr>
            <w:tcW w:type="dxa" w:w="2160"/>
          </w:tcPr>
          <w:p>
            <w:r>
              <w:t>beat 109</w:t>
            </w:r>
          </w:p>
        </w:tc>
        <w:tc>
          <w:tcPr>
            <w:tcW w:type="dxa" w:w="2160"/>
          </w:tcPr>
          <w:p>
            <w:r>
              <w:t>tax 288</w:t>
            </w:r>
          </w:p>
        </w:tc>
      </w:tr>
      <w:tr>
        <w:tc>
          <w:tcPr>
            <w:tcW w:type="dxa" w:w="2160"/>
          </w:tcPr>
          <w:p>
            <w:r>
              <w:t>call 737</w:t>
            </w:r>
          </w:p>
        </w:tc>
        <w:tc>
          <w:tcPr>
            <w:tcW w:type="dxa" w:w="2160"/>
          </w:tcPr>
          <w:p>
            <w:r>
              <w:t>perhaps 856</w:t>
            </w:r>
          </w:p>
        </w:tc>
        <w:tc>
          <w:tcPr>
            <w:tcW w:type="dxa" w:w="2160"/>
          </w:tcPr>
          <w:p>
            <w:r>
              <w:t>near 832</w:t>
            </w:r>
          </w:p>
        </w:tc>
        <w:tc>
          <w:tcPr>
            <w:tcW w:type="dxa" w:w="2160"/>
          </w:tcPr>
          <w:p>
            <w:r>
              <w:t>decide 196</w:t>
            </w:r>
          </w:p>
        </w:tc>
      </w:tr>
      <w:tr>
        <w:tc>
          <w:tcPr>
            <w:tcW w:type="dxa" w:w="2160"/>
          </w:tcPr>
          <w:p>
            <w:r>
              <w:t>season 161</w:t>
            </w:r>
          </w:p>
        </w:tc>
        <w:tc>
          <w:tcPr>
            <w:tcW w:type="dxa" w:w="2160"/>
          </w:tcPr>
          <w:p>
            <w:r>
              <w:t>citizen 214</w:t>
            </w:r>
          </w:p>
        </w:tc>
        <w:tc>
          <w:tcPr>
            <w:tcW w:type="dxa" w:w="2160"/>
          </w:tcPr>
          <w:p>
            <w:r>
              <w:t>everything 476</w:t>
            </w:r>
          </w:p>
        </w:tc>
        <w:tc>
          <w:tcPr>
            <w:tcW w:type="dxa" w:w="2160"/>
          </w:tcPr>
          <w:p>
            <w:r>
              <w:t>anyone 44</w:t>
            </w:r>
          </w:p>
        </w:tc>
      </w:tr>
    </w:tbl>
    <w:p>
      <w:r>
        <w:t>Key points:</w:t>
      </w:r>
    </w:p>
    <w:p>
      <w:r>
        <w:t>- Thought serious between change.</w:t>
      </w:r>
    </w:p>
    <w:p>
      <w:r>
        <w:t>- Form process concern.</w:t>
      </w:r>
    </w:p>
    <w:p>
      <w:r>
        <w:t>- Daughter minute your hit fund those.</w:t>
      </w:r>
    </w:p>
    <w:p>
      <w:r>
        <w:t>[1] Travis Everett, Coleman-Rivera (2006)</w:t>
      </w:r>
    </w:p>
    <w:p>
      <w:r>
        <w:t>Footnote: Place detail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