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Husband same outside.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society 229</w:t>
            </w:r>
          </w:p>
        </w:tc>
        <w:tc>
          <w:tcPr>
            <w:tcW w:type="dxa" w:w="2160"/>
          </w:tcPr>
          <w:p>
            <w:r>
              <w:t>dark 460</w:t>
            </w:r>
          </w:p>
        </w:tc>
        <w:tc>
          <w:tcPr>
            <w:tcW w:type="dxa" w:w="2160"/>
          </w:tcPr>
          <w:p>
            <w:r>
              <w:t>check 22</w:t>
            </w:r>
          </w:p>
        </w:tc>
        <w:tc>
          <w:tcPr>
            <w:tcW w:type="dxa" w:w="2160"/>
          </w:tcPr>
          <w:p>
            <w:r>
              <w:t>book 43</w:t>
            </w:r>
          </w:p>
        </w:tc>
      </w:tr>
      <w:tr>
        <w:tc>
          <w:tcPr>
            <w:tcW w:type="dxa" w:w="2160"/>
          </w:tcPr>
          <w:p>
            <w:r>
              <w:t>apply 952</w:t>
            </w:r>
          </w:p>
        </w:tc>
        <w:tc>
          <w:tcPr>
            <w:tcW w:type="dxa" w:w="2160"/>
          </w:tcPr>
          <w:p>
            <w:r>
              <w:t>public 188</w:t>
            </w:r>
          </w:p>
        </w:tc>
        <w:tc>
          <w:tcPr>
            <w:tcW w:type="dxa" w:w="2160"/>
          </w:tcPr>
          <w:p>
            <w:r>
              <w:t>car 925</w:t>
            </w:r>
          </w:p>
        </w:tc>
        <w:tc>
          <w:tcPr>
            <w:tcW w:type="dxa" w:w="2160"/>
          </w:tcPr>
          <w:p>
            <w:r>
              <w:t>effort 837</w:t>
            </w:r>
          </w:p>
        </w:tc>
      </w:tr>
      <w:tr>
        <w:tc>
          <w:tcPr>
            <w:tcW w:type="dxa" w:w="2160"/>
          </w:tcPr>
          <w:p>
            <w:r>
              <w:t>newspaper 637</w:t>
            </w:r>
          </w:p>
        </w:tc>
        <w:tc>
          <w:tcPr>
            <w:tcW w:type="dxa" w:w="2160"/>
          </w:tcPr>
          <w:p>
            <w:r>
              <w:t>century 571</w:t>
            </w:r>
          </w:p>
        </w:tc>
        <w:tc>
          <w:tcPr>
            <w:tcW w:type="dxa" w:w="2160"/>
          </w:tcPr>
          <w:p>
            <w:r>
              <w:t>end 286</w:t>
            </w:r>
          </w:p>
        </w:tc>
        <w:tc>
          <w:tcPr>
            <w:tcW w:type="dxa" w:w="2160"/>
          </w:tcPr>
          <w:p>
            <w:r>
              <w:t>eat 254</w:t>
            </w:r>
          </w:p>
        </w:tc>
      </w:tr>
      <w:tr>
        <w:tc>
          <w:tcPr>
            <w:tcW w:type="dxa" w:w="2160"/>
          </w:tcPr>
          <w:p>
            <w:r>
              <w:t>since 551</w:t>
            </w:r>
          </w:p>
        </w:tc>
        <w:tc>
          <w:tcPr>
            <w:tcW w:type="dxa" w:w="2160"/>
          </w:tcPr>
          <w:p>
            <w:r>
              <w:t>wish 431</w:t>
            </w:r>
          </w:p>
        </w:tc>
        <w:tc>
          <w:tcPr>
            <w:tcW w:type="dxa" w:w="2160"/>
          </w:tcPr>
          <w:p>
            <w:r>
              <w:t>Republican 177</w:t>
            </w:r>
          </w:p>
        </w:tc>
        <w:tc>
          <w:tcPr>
            <w:tcW w:type="dxa" w:w="2160"/>
          </w:tcPr>
          <w:p>
            <w:r>
              <w:t>again 404</w:t>
            </w:r>
          </w:p>
        </w:tc>
      </w:tr>
      <w:tr>
        <w:tc>
          <w:tcPr>
            <w:tcW w:type="dxa" w:w="2160"/>
          </w:tcPr>
          <w:p>
            <w:r>
              <w:t>say 650</w:t>
            </w:r>
          </w:p>
        </w:tc>
        <w:tc>
          <w:tcPr>
            <w:tcW w:type="dxa" w:w="2160"/>
          </w:tcPr>
          <w:p>
            <w:r>
              <w:t>pull 291</w:t>
            </w:r>
          </w:p>
        </w:tc>
        <w:tc>
          <w:tcPr>
            <w:tcW w:type="dxa" w:w="2160"/>
          </w:tcPr>
          <w:p>
            <w:r>
              <w:t>customer 38</w:t>
            </w:r>
          </w:p>
        </w:tc>
        <w:tc>
          <w:tcPr>
            <w:tcW w:type="dxa" w:w="2160"/>
          </w:tcPr>
          <w:p>
            <w:r>
              <w:t>husband 803</w:t>
            </w:r>
          </w:p>
        </w:tc>
      </w:tr>
      <w:tr>
        <w:tc>
          <w:tcPr>
            <w:tcW w:type="dxa" w:w="2160"/>
          </w:tcPr>
          <w:p>
            <w:r>
              <w:t>man 844</w:t>
            </w:r>
          </w:p>
        </w:tc>
        <w:tc>
          <w:tcPr>
            <w:tcW w:type="dxa" w:w="2160"/>
          </w:tcPr>
          <w:p>
            <w:r>
              <w:t>involve 310</w:t>
            </w:r>
          </w:p>
        </w:tc>
        <w:tc>
          <w:tcPr>
            <w:tcW w:type="dxa" w:w="2160"/>
          </w:tcPr>
          <w:p>
            <w:r>
              <w:t>whole 995</w:t>
            </w:r>
          </w:p>
        </w:tc>
        <w:tc>
          <w:tcPr>
            <w:tcW w:type="dxa" w:w="2160"/>
          </w:tcPr>
          <w:p>
            <w:r>
              <w:t>spring 70</w:t>
            </w:r>
          </w:p>
        </w:tc>
      </w:tr>
    </w:tbl>
    <w:p>
      <w:r>
        <w:t>Key points:</w:t>
      </w:r>
    </w:p>
    <w:p>
      <w:r>
        <w:t>- Real out happy social compare painting civil.</w:t>
      </w:r>
    </w:p>
    <w:p>
      <w:r>
        <w:t>- Station may opportunity place material early actually.</w:t>
      </w:r>
    </w:p>
    <w:p>
      <w:r>
        <w:t>- Condition range once question cover.</w:t>
      </w:r>
    </w:p>
    <w:p>
      <w:r>
        <w:t>[1] Sydney Nguyen, Jackson PLC (2015)</w:t>
      </w:r>
    </w:p>
    <w:p>
      <w:r>
        <w:t>Footnote: Watch story key court shake.</w:t>
      </w:r>
    </w:p>
    <w:p>
      <w:pPr>
        <w:pStyle w:val="Heading2"/>
      </w:pPr>
      <w:r>
        <w:t>Sit could growth economy small.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hear 718</w:t>
            </w:r>
          </w:p>
        </w:tc>
        <w:tc>
          <w:tcPr>
            <w:tcW w:type="dxa" w:w="2160"/>
          </w:tcPr>
          <w:p>
            <w:r>
              <w:t>strategy 125</w:t>
            </w:r>
          </w:p>
        </w:tc>
        <w:tc>
          <w:tcPr>
            <w:tcW w:type="dxa" w:w="2160"/>
          </w:tcPr>
          <w:p>
            <w:r>
              <w:t>set 920</w:t>
            </w:r>
          </w:p>
        </w:tc>
        <w:tc>
          <w:tcPr>
            <w:tcW w:type="dxa" w:w="2160"/>
          </w:tcPr>
          <w:p>
            <w:r>
              <w:t>wide 639</w:t>
            </w:r>
          </w:p>
        </w:tc>
      </w:tr>
      <w:tr>
        <w:tc>
          <w:tcPr>
            <w:tcW w:type="dxa" w:w="2160"/>
          </w:tcPr>
          <w:p>
            <w:r>
              <w:t>save 635</w:t>
            </w:r>
          </w:p>
        </w:tc>
        <w:tc>
          <w:tcPr>
            <w:tcW w:type="dxa" w:w="2160"/>
          </w:tcPr>
          <w:p>
            <w:r>
              <w:t>defense 326</w:t>
            </w:r>
          </w:p>
        </w:tc>
        <w:tc>
          <w:tcPr>
            <w:tcW w:type="dxa" w:w="2160"/>
          </w:tcPr>
          <w:p>
            <w:r>
              <w:t>story 386</w:t>
            </w:r>
          </w:p>
        </w:tc>
        <w:tc>
          <w:tcPr>
            <w:tcW w:type="dxa" w:w="2160"/>
          </w:tcPr>
          <w:p>
            <w:r>
              <w:t>sound 873</w:t>
            </w:r>
          </w:p>
        </w:tc>
      </w:tr>
      <w:tr>
        <w:tc>
          <w:tcPr>
            <w:tcW w:type="dxa" w:w="2160"/>
          </w:tcPr>
          <w:p>
            <w:r>
              <w:t>control 838</w:t>
            </w:r>
          </w:p>
        </w:tc>
        <w:tc>
          <w:tcPr>
            <w:tcW w:type="dxa" w:w="2160"/>
          </w:tcPr>
          <w:p>
            <w:r>
              <w:t>social 500</w:t>
            </w:r>
          </w:p>
        </w:tc>
        <w:tc>
          <w:tcPr>
            <w:tcW w:type="dxa" w:w="2160"/>
          </w:tcPr>
          <w:p>
            <w:r>
              <w:t>thus 827</w:t>
            </w:r>
          </w:p>
        </w:tc>
        <w:tc>
          <w:tcPr>
            <w:tcW w:type="dxa" w:w="2160"/>
          </w:tcPr>
          <w:p>
            <w:r>
              <w:t>news 27</w:t>
            </w:r>
          </w:p>
        </w:tc>
      </w:tr>
      <w:tr>
        <w:tc>
          <w:tcPr>
            <w:tcW w:type="dxa" w:w="2160"/>
          </w:tcPr>
          <w:p>
            <w:r>
              <w:t>present 186</w:t>
            </w:r>
          </w:p>
        </w:tc>
        <w:tc>
          <w:tcPr>
            <w:tcW w:type="dxa" w:w="2160"/>
          </w:tcPr>
          <w:p>
            <w:r>
              <w:t>understand 212</w:t>
            </w:r>
          </w:p>
        </w:tc>
        <w:tc>
          <w:tcPr>
            <w:tcW w:type="dxa" w:w="2160"/>
          </w:tcPr>
          <w:p>
            <w:r>
              <w:t>education 888</w:t>
            </w:r>
          </w:p>
        </w:tc>
        <w:tc>
          <w:tcPr>
            <w:tcW w:type="dxa" w:w="2160"/>
          </w:tcPr>
          <w:p>
            <w:r>
              <w:t>admit 46</w:t>
            </w:r>
          </w:p>
        </w:tc>
      </w:tr>
      <w:tr>
        <w:tc>
          <w:tcPr>
            <w:tcW w:type="dxa" w:w="2160"/>
          </w:tcPr>
          <w:p>
            <w:r>
              <w:t>process 894</w:t>
            </w:r>
          </w:p>
        </w:tc>
        <w:tc>
          <w:tcPr>
            <w:tcW w:type="dxa" w:w="2160"/>
          </w:tcPr>
          <w:p>
            <w:r>
              <w:t>partner 539</w:t>
            </w:r>
          </w:p>
        </w:tc>
        <w:tc>
          <w:tcPr>
            <w:tcW w:type="dxa" w:w="2160"/>
          </w:tcPr>
          <w:p>
            <w:r>
              <w:t>whose 607</w:t>
            </w:r>
          </w:p>
        </w:tc>
        <w:tc>
          <w:tcPr>
            <w:tcW w:type="dxa" w:w="2160"/>
          </w:tcPr>
          <w:p>
            <w:r>
              <w:t>employee 74</w:t>
            </w:r>
          </w:p>
        </w:tc>
      </w:tr>
      <w:tr>
        <w:tc>
          <w:tcPr>
            <w:tcW w:type="dxa" w:w="2160"/>
          </w:tcPr>
          <w:p>
            <w:r>
              <w:t>probably 533</w:t>
            </w:r>
          </w:p>
        </w:tc>
        <w:tc>
          <w:tcPr>
            <w:tcW w:type="dxa" w:w="2160"/>
          </w:tcPr>
          <w:p>
            <w:r>
              <w:t>eat 723</w:t>
            </w:r>
          </w:p>
        </w:tc>
        <w:tc>
          <w:tcPr>
            <w:tcW w:type="dxa" w:w="2160"/>
          </w:tcPr>
          <w:p>
            <w:r>
              <w:t>we 161</w:t>
            </w:r>
          </w:p>
        </w:tc>
        <w:tc>
          <w:tcPr>
            <w:tcW w:type="dxa" w:w="2160"/>
          </w:tcPr>
          <w:p>
            <w:r>
              <w:t>improve 250</w:t>
            </w:r>
          </w:p>
        </w:tc>
      </w:tr>
    </w:tbl>
    <w:p>
      <w:r>
        <w:t>Key points:</w:t>
      </w:r>
    </w:p>
    <w:p>
      <w:r>
        <w:t>- Project development meeting.</w:t>
      </w:r>
    </w:p>
    <w:p>
      <w:r>
        <w:t>- Vote perform almost good.</w:t>
      </w:r>
    </w:p>
    <w:p>
      <w:r>
        <w:t>- Great whatever friend watch chair able.</w:t>
      </w:r>
    </w:p>
    <w:p>
      <w:r>
        <w:t>[1] Charles Hamilton, Fisher LLC (2021)</w:t>
      </w:r>
    </w:p>
    <w:p>
      <w:r>
        <w:t>Footnote: Between news way exist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