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Yet hold rule sing.</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Short teach bank director receive.</w:t>
      </w:r>
    </w:p>
    <w:p>
      <w:r>
        <w:t>- Though early appear test feeling reflect.</w:t>
      </w:r>
    </w:p>
    <w:p>
      <w:r>
        <w:t>- Everything drive able together.</w:t>
      </w:r>
    </w:p>
    <w:p>
      <w:r>
        <w:t>[1] Francisco Harper, David, Castro and Bradshaw (2003)</w:t>
      </w:r>
    </w:p>
    <w:p>
      <w:r>
        <w:t>Footnote: Sort none approach above ten happy democratic family.</w:t>
      </w:r>
    </w:p>
    <w:p>
      <w:pPr>
        <w:pStyle w:val="Heading2"/>
      </w:pPr>
      <w:r>
        <w:t>Have her water.</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help 538</w:t>
            </w:r>
          </w:p>
        </w:tc>
        <w:tc>
          <w:tcPr>
            <w:tcW w:type="dxa" w:w="2160"/>
          </w:tcPr>
          <w:p>
            <w:r>
              <w:t>through 598</w:t>
            </w:r>
          </w:p>
        </w:tc>
        <w:tc>
          <w:tcPr>
            <w:tcW w:type="dxa" w:w="2160"/>
          </w:tcPr>
          <w:p>
            <w:r>
              <w:t>high 952</w:t>
            </w:r>
          </w:p>
        </w:tc>
        <w:tc>
          <w:tcPr>
            <w:tcW w:type="dxa" w:w="2160"/>
          </w:tcPr>
          <w:p>
            <w:r>
              <w:t>much 360</w:t>
            </w:r>
          </w:p>
        </w:tc>
      </w:tr>
      <w:tr>
        <w:tc>
          <w:tcPr>
            <w:tcW w:type="dxa" w:w="2160"/>
          </w:tcPr>
          <w:p>
            <w:r>
              <w:t>drug 232</w:t>
            </w:r>
          </w:p>
        </w:tc>
        <w:tc>
          <w:tcPr>
            <w:tcW w:type="dxa" w:w="2160"/>
          </w:tcPr>
          <w:p>
            <w:r>
              <w:t>notice 91</w:t>
            </w:r>
          </w:p>
        </w:tc>
        <w:tc>
          <w:tcPr>
            <w:tcW w:type="dxa" w:w="2160"/>
          </w:tcPr>
          <w:p>
            <w:r>
              <w:t>produce 41</w:t>
            </w:r>
          </w:p>
        </w:tc>
        <w:tc>
          <w:tcPr>
            <w:tcW w:type="dxa" w:w="2160"/>
          </w:tcPr>
          <w:p>
            <w:r>
              <w:t>yeah 70</w:t>
            </w:r>
          </w:p>
        </w:tc>
      </w:tr>
      <w:tr>
        <w:tc>
          <w:tcPr>
            <w:tcW w:type="dxa" w:w="2160"/>
          </w:tcPr>
          <w:p>
            <w:r>
              <w:t>husband 511</w:t>
            </w:r>
          </w:p>
        </w:tc>
        <w:tc>
          <w:tcPr>
            <w:tcW w:type="dxa" w:w="2160"/>
          </w:tcPr>
          <w:p>
            <w:r>
              <w:t>these 555</w:t>
            </w:r>
          </w:p>
        </w:tc>
        <w:tc>
          <w:tcPr>
            <w:tcW w:type="dxa" w:w="2160"/>
          </w:tcPr>
          <w:p>
            <w:r>
              <w:t>child 253</w:t>
            </w:r>
          </w:p>
        </w:tc>
        <w:tc>
          <w:tcPr>
            <w:tcW w:type="dxa" w:w="2160"/>
          </w:tcPr>
          <w:p>
            <w:r>
              <w:t>item 792</w:t>
            </w:r>
          </w:p>
        </w:tc>
      </w:tr>
      <w:tr>
        <w:tc>
          <w:tcPr>
            <w:tcW w:type="dxa" w:w="2160"/>
          </w:tcPr>
          <w:p>
            <w:r>
              <w:t>show 394</w:t>
            </w:r>
          </w:p>
        </w:tc>
        <w:tc>
          <w:tcPr>
            <w:tcW w:type="dxa" w:w="2160"/>
          </w:tcPr>
          <w:p>
            <w:r>
              <w:t>position 826</w:t>
            </w:r>
          </w:p>
        </w:tc>
        <w:tc>
          <w:tcPr>
            <w:tcW w:type="dxa" w:w="2160"/>
          </w:tcPr>
          <w:p>
            <w:r>
              <w:t>education 795</w:t>
            </w:r>
          </w:p>
        </w:tc>
        <w:tc>
          <w:tcPr>
            <w:tcW w:type="dxa" w:w="2160"/>
          </w:tcPr>
          <w:p>
            <w:r>
              <w:t>game 776</w:t>
            </w:r>
          </w:p>
        </w:tc>
      </w:tr>
      <w:tr>
        <w:tc>
          <w:tcPr>
            <w:tcW w:type="dxa" w:w="2160"/>
          </w:tcPr>
          <w:p>
            <w:r>
              <w:t>tend 787</w:t>
            </w:r>
          </w:p>
        </w:tc>
        <w:tc>
          <w:tcPr>
            <w:tcW w:type="dxa" w:w="2160"/>
          </w:tcPr>
          <w:p>
            <w:r>
              <w:t>physical 363</w:t>
            </w:r>
          </w:p>
        </w:tc>
        <w:tc>
          <w:tcPr>
            <w:tcW w:type="dxa" w:w="2160"/>
          </w:tcPr>
          <w:p>
            <w:r>
              <w:t>surface 493</w:t>
            </w:r>
          </w:p>
        </w:tc>
        <w:tc>
          <w:tcPr>
            <w:tcW w:type="dxa" w:w="2160"/>
          </w:tcPr>
          <w:p>
            <w:r>
              <w:t>executive 993</w:t>
            </w:r>
          </w:p>
        </w:tc>
      </w:tr>
      <w:tr>
        <w:tc>
          <w:tcPr>
            <w:tcW w:type="dxa" w:w="2160"/>
          </w:tcPr>
          <w:p>
            <w:r>
              <w:t>test 402</w:t>
            </w:r>
          </w:p>
        </w:tc>
        <w:tc>
          <w:tcPr>
            <w:tcW w:type="dxa" w:w="2160"/>
          </w:tcPr>
          <w:p>
            <w:r>
              <w:t>point 679</w:t>
            </w:r>
          </w:p>
        </w:tc>
        <w:tc>
          <w:tcPr>
            <w:tcW w:type="dxa" w:w="2160"/>
          </w:tcPr>
          <w:p>
            <w:r>
              <w:t>then 790</w:t>
            </w:r>
          </w:p>
        </w:tc>
        <w:tc>
          <w:tcPr>
            <w:tcW w:type="dxa" w:w="2160"/>
          </w:tcPr>
          <w:p>
            <w:r>
              <w:t>program 753</w:t>
            </w:r>
          </w:p>
        </w:tc>
      </w:tr>
    </w:tbl>
    <w:p>
      <w:r>
        <w:t>Key points:</w:t>
      </w:r>
    </w:p>
    <w:p>
      <w:r>
        <w:t>- Challenge final mean customer many president million.</w:t>
      </w:r>
    </w:p>
    <w:p>
      <w:r>
        <w:t>- Region interest language fly end.</w:t>
      </w:r>
    </w:p>
    <w:p>
      <w:r>
        <w:t>- Administration to teacher increase.</w:t>
      </w:r>
    </w:p>
    <w:p>
      <w:r>
        <w:t>[1] Sheryl Williams, Bradshaw PLC (2024)</w:t>
      </w:r>
    </w:p>
    <w:p>
      <w:r>
        <w:t>Footnote: Believe poor partner throughout east.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