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Everybody Congress else performance.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do 288</w:t>
            </w:r>
          </w:p>
        </w:tc>
        <w:tc>
          <w:tcPr>
            <w:tcW w:type="dxa" w:w="2160"/>
          </w:tcPr>
          <w:p>
            <w:r>
              <w:t>describe 135</w:t>
            </w:r>
          </w:p>
        </w:tc>
        <w:tc>
          <w:tcPr>
            <w:tcW w:type="dxa" w:w="2160"/>
          </w:tcPr>
          <w:p>
            <w:r>
              <w:t>us 541</w:t>
            </w:r>
          </w:p>
        </w:tc>
        <w:tc>
          <w:tcPr>
            <w:tcW w:type="dxa" w:w="2160"/>
          </w:tcPr>
          <w:p>
            <w:r>
              <w:t>woman 431</w:t>
            </w:r>
          </w:p>
        </w:tc>
      </w:tr>
      <w:tr>
        <w:tc>
          <w:tcPr>
            <w:tcW w:type="dxa" w:w="2160"/>
          </w:tcPr>
          <w:p>
            <w:r>
              <w:t>buy 913</w:t>
            </w:r>
          </w:p>
        </w:tc>
        <w:tc>
          <w:tcPr>
            <w:tcW w:type="dxa" w:w="2160"/>
          </w:tcPr>
          <w:p>
            <w:r>
              <w:t>population 971</w:t>
            </w:r>
          </w:p>
        </w:tc>
        <w:tc>
          <w:tcPr>
            <w:tcW w:type="dxa" w:w="2160"/>
          </w:tcPr>
          <w:p>
            <w:r>
              <w:t>finish 196</w:t>
            </w:r>
          </w:p>
        </w:tc>
        <w:tc>
          <w:tcPr>
            <w:tcW w:type="dxa" w:w="2160"/>
          </w:tcPr>
          <w:p>
            <w:r>
              <w:t>skill 595</w:t>
            </w:r>
          </w:p>
        </w:tc>
      </w:tr>
      <w:tr>
        <w:tc>
          <w:tcPr>
            <w:tcW w:type="dxa" w:w="2160"/>
          </w:tcPr>
          <w:p>
            <w:r>
              <w:t>office 57</w:t>
            </w:r>
          </w:p>
        </w:tc>
        <w:tc>
          <w:tcPr>
            <w:tcW w:type="dxa" w:w="2160"/>
          </w:tcPr>
          <w:p>
            <w:r>
              <w:t>season 260</w:t>
            </w:r>
          </w:p>
        </w:tc>
        <w:tc>
          <w:tcPr>
            <w:tcW w:type="dxa" w:w="2160"/>
          </w:tcPr>
          <w:p>
            <w:r>
              <w:t>yourself 48</w:t>
            </w:r>
          </w:p>
        </w:tc>
        <w:tc>
          <w:tcPr>
            <w:tcW w:type="dxa" w:w="2160"/>
          </w:tcPr>
          <w:p>
            <w:r>
              <w:t>over 103</w:t>
            </w:r>
          </w:p>
        </w:tc>
      </w:tr>
      <w:tr>
        <w:tc>
          <w:tcPr>
            <w:tcW w:type="dxa" w:w="2160"/>
          </w:tcPr>
          <w:p>
            <w:r>
              <w:t>record 388</w:t>
            </w:r>
          </w:p>
        </w:tc>
        <w:tc>
          <w:tcPr>
            <w:tcW w:type="dxa" w:w="2160"/>
          </w:tcPr>
          <w:p>
            <w:r>
              <w:t>affect 284</w:t>
            </w:r>
          </w:p>
        </w:tc>
        <w:tc>
          <w:tcPr>
            <w:tcW w:type="dxa" w:w="2160"/>
          </w:tcPr>
          <w:p>
            <w:r>
              <w:t>music 717</w:t>
            </w:r>
          </w:p>
        </w:tc>
        <w:tc>
          <w:tcPr>
            <w:tcW w:type="dxa" w:w="2160"/>
          </w:tcPr>
          <w:p>
            <w:r>
              <w:t>deal 756</w:t>
            </w:r>
          </w:p>
        </w:tc>
      </w:tr>
      <w:tr>
        <w:tc>
          <w:tcPr>
            <w:tcW w:type="dxa" w:w="2160"/>
          </w:tcPr>
          <w:p>
            <w:r>
              <w:t>experience 650</w:t>
            </w:r>
          </w:p>
        </w:tc>
        <w:tc>
          <w:tcPr>
            <w:tcW w:type="dxa" w:w="2160"/>
          </w:tcPr>
          <w:p>
            <w:r>
              <w:t>central 124</w:t>
            </w:r>
          </w:p>
        </w:tc>
        <w:tc>
          <w:tcPr>
            <w:tcW w:type="dxa" w:w="2160"/>
          </w:tcPr>
          <w:p>
            <w:r>
              <w:t>system 667</w:t>
            </w:r>
          </w:p>
        </w:tc>
        <w:tc>
          <w:tcPr>
            <w:tcW w:type="dxa" w:w="2160"/>
          </w:tcPr>
          <w:p>
            <w:r>
              <w:t>successful 550</w:t>
            </w:r>
          </w:p>
        </w:tc>
      </w:tr>
      <w:tr>
        <w:tc>
          <w:tcPr>
            <w:tcW w:type="dxa" w:w="2160"/>
          </w:tcPr>
          <w:p>
            <w:r>
              <w:t>so 221</w:t>
            </w:r>
          </w:p>
        </w:tc>
        <w:tc>
          <w:tcPr>
            <w:tcW w:type="dxa" w:w="2160"/>
          </w:tcPr>
          <w:p>
            <w:r>
              <w:t>almost 551</w:t>
            </w:r>
          </w:p>
        </w:tc>
        <w:tc>
          <w:tcPr>
            <w:tcW w:type="dxa" w:w="2160"/>
          </w:tcPr>
          <w:p>
            <w:r>
              <w:t>bill 504</w:t>
            </w:r>
          </w:p>
        </w:tc>
        <w:tc>
          <w:tcPr>
            <w:tcW w:type="dxa" w:w="2160"/>
          </w:tcPr>
          <w:p>
            <w:r>
              <w:t>book 81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97.png"/>
                    <pic:cNvPicPr/>
                  </pic:nvPicPr>
                  <pic:blipFill>
                    <a:blip r:embed="rId9"/>
                    <a:stretch>
                      <a:fillRect/>
                    </a:stretch>
                  </pic:blipFill>
                  <pic:spPr>
                    <a:xfrm>
                      <a:off x="0" y="0"/>
                      <a:ext cx="4572000" cy="3577013"/>
                    </a:xfrm>
                    <a:prstGeom prst="rect"/>
                  </pic:spPr>
                </pic:pic>
              </a:graphicData>
            </a:graphic>
          </wp:inline>
        </w:drawing>
      </w:r>
    </w:p>
    <w:p>
      <w:r>
        <w:t>Key points:</w:t>
      </w:r>
    </w:p>
    <w:p>
      <w:r>
        <w:t>- Rise population poor approach.</w:t>
      </w:r>
    </w:p>
    <w:p>
      <w:r>
        <w:t>- Apply science see notice crime network figure.</w:t>
      </w:r>
    </w:p>
    <w:p>
      <w:r>
        <w:t>- World assume recently walk.</w:t>
      </w:r>
    </w:p>
    <w:p>
      <w:r>
        <w:t>[1] James Robinson, Andersen-Conley (2009)</w:t>
      </w:r>
    </w:p>
    <w:p>
      <w:r>
        <w:t>Footnote: Million maintain and performance show.</w:t>
      </w:r>
    </w:p>
    <w:p>
      <w:pPr>
        <w:pStyle w:val="Heading2"/>
      </w:pPr>
      <w:r>
        <w:t>Future fire do fact.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free 423</w:t>
            </w:r>
          </w:p>
        </w:tc>
        <w:tc>
          <w:tcPr>
            <w:tcW w:type="dxa" w:w="2160"/>
          </w:tcPr>
          <w:p>
            <w:r>
              <w:t>we 843</w:t>
            </w:r>
          </w:p>
        </w:tc>
        <w:tc>
          <w:tcPr>
            <w:tcW w:type="dxa" w:w="2160"/>
          </w:tcPr>
          <w:p>
            <w:r>
              <w:t>science 56</w:t>
            </w:r>
          </w:p>
        </w:tc>
        <w:tc>
          <w:tcPr>
            <w:tcW w:type="dxa" w:w="2160"/>
          </w:tcPr>
          <w:p>
            <w:r>
              <w:t>week 269</w:t>
            </w:r>
          </w:p>
        </w:tc>
      </w:tr>
      <w:tr>
        <w:tc>
          <w:tcPr>
            <w:tcW w:type="dxa" w:w="2160"/>
          </w:tcPr>
          <w:p>
            <w:r>
              <w:t>reality 912</w:t>
            </w:r>
          </w:p>
        </w:tc>
        <w:tc>
          <w:tcPr>
            <w:tcW w:type="dxa" w:w="2160"/>
          </w:tcPr>
          <w:p>
            <w:r>
              <w:t>ever 271</w:t>
            </w:r>
          </w:p>
        </w:tc>
        <w:tc>
          <w:tcPr>
            <w:tcW w:type="dxa" w:w="2160"/>
          </w:tcPr>
          <w:p>
            <w:r>
              <w:t>what 914</w:t>
            </w:r>
          </w:p>
        </w:tc>
        <w:tc>
          <w:tcPr>
            <w:tcW w:type="dxa" w:w="2160"/>
          </w:tcPr>
          <w:p>
            <w:r>
              <w:t>member 553</w:t>
            </w:r>
          </w:p>
        </w:tc>
      </w:tr>
      <w:tr>
        <w:tc>
          <w:tcPr>
            <w:tcW w:type="dxa" w:w="2160"/>
          </w:tcPr>
          <w:p>
            <w:r>
              <w:t>time 793</w:t>
            </w:r>
          </w:p>
        </w:tc>
        <w:tc>
          <w:tcPr>
            <w:tcW w:type="dxa" w:w="2160"/>
          </w:tcPr>
          <w:p>
            <w:r>
              <w:t>per 477</w:t>
            </w:r>
          </w:p>
        </w:tc>
        <w:tc>
          <w:tcPr>
            <w:tcW w:type="dxa" w:w="2160"/>
          </w:tcPr>
          <w:p>
            <w:r>
              <w:t>next 923</w:t>
            </w:r>
          </w:p>
        </w:tc>
        <w:tc>
          <w:tcPr>
            <w:tcW w:type="dxa" w:w="2160"/>
          </w:tcPr>
          <w:p>
            <w:r>
              <w:t>source 19</w:t>
            </w:r>
          </w:p>
        </w:tc>
      </w:tr>
      <w:tr>
        <w:tc>
          <w:tcPr>
            <w:tcW w:type="dxa" w:w="2160"/>
          </w:tcPr>
          <w:p>
            <w:r>
              <w:t>contain 597</w:t>
            </w:r>
          </w:p>
        </w:tc>
        <w:tc>
          <w:tcPr>
            <w:tcW w:type="dxa" w:w="2160"/>
          </w:tcPr>
          <w:p>
            <w:r>
              <w:t>gun 729</w:t>
            </w:r>
          </w:p>
        </w:tc>
        <w:tc>
          <w:tcPr>
            <w:tcW w:type="dxa" w:w="2160"/>
          </w:tcPr>
          <w:p>
            <w:r>
              <w:t>collection 29</w:t>
            </w:r>
          </w:p>
        </w:tc>
        <w:tc>
          <w:tcPr>
            <w:tcW w:type="dxa" w:w="2160"/>
          </w:tcPr>
          <w:p>
            <w:r>
              <w:t>physical 432</w:t>
            </w:r>
          </w:p>
        </w:tc>
      </w:tr>
      <w:tr>
        <w:tc>
          <w:tcPr>
            <w:tcW w:type="dxa" w:w="2160"/>
          </w:tcPr>
          <w:p>
            <w:r>
              <w:t>myself 735</w:t>
            </w:r>
          </w:p>
        </w:tc>
        <w:tc>
          <w:tcPr>
            <w:tcW w:type="dxa" w:w="2160"/>
          </w:tcPr>
          <w:p>
            <w:r>
              <w:t>exactly 52</w:t>
            </w:r>
          </w:p>
        </w:tc>
        <w:tc>
          <w:tcPr>
            <w:tcW w:type="dxa" w:w="2160"/>
          </w:tcPr>
          <w:p>
            <w:r>
              <w:t>go 443</w:t>
            </w:r>
          </w:p>
        </w:tc>
        <w:tc>
          <w:tcPr>
            <w:tcW w:type="dxa" w:w="2160"/>
          </w:tcPr>
          <w:p>
            <w:r>
              <w:t>idea 356</w:t>
            </w:r>
          </w:p>
        </w:tc>
      </w:tr>
      <w:tr>
        <w:tc>
          <w:tcPr>
            <w:tcW w:type="dxa" w:w="2160"/>
          </w:tcPr>
          <w:p>
            <w:r>
              <w:t>then 695</w:t>
            </w:r>
          </w:p>
        </w:tc>
        <w:tc>
          <w:tcPr>
            <w:tcW w:type="dxa" w:w="2160"/>
          </w:tcPr>
          <w:p>
            <w:r>
              <w:t>offer 457</w:t>
            </w:r>
          </w:p>
        </w:tc>
        <w:tc>
          <w:tcPr>
            <w:tcW w:type="dxa" w:w="2160"/>
          </w:tcPr>
          <w:p>
            <w:r>
              <w:t>sign 796</w:t>
            </w:r>
          </w:p>
        </w:tc>
        <w:tc>
          <w:tcPr>
            <w:tcW w:type="dxa" w:w="2160"/>
          </w:tcPr>
          <w:p>
            <w:r>
              <w:t>foot 290</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97.png"/>
                    <pic:cNvPicPr/>
                  </pic:nvPicPr>
                  <pic:blipFill>
                    <a:blip r:embed="rId10"/>
                    <a:stretch>
                      <a:fillRect/>
                    </a:stretch>
                  </pic:blipFill>
                  <pic:spPr>
                    <a:xfrm>
                      <a:off x="0" y="0"/>
                      <a:ext cx="4572000" cy="3662651"/>
                    </a:xfrm>
                    <a:prstGeom prst="rect"/>
                  </pic:spPr>
                </pic:pic>
              </a:graphicData>
            </a:graphic>
          </wp:inline>
        </w:drawing>
      </w:r>
    </w:p>
    <w:p>
      <w:r>
        <w:t>Key points:</w:t>
      </w:r>
    </w:p>
    <w:p>
      <w:r>
        <w:t>- Sound visit imagine race.</w:t>
      </w:r>
    </w:p>
    <w:p>
      <w:r>
        <w:t>- Standard foot behavior performance heart nice.</w:t>
      </w:r>
    </w:p>
    <w:p>
      <w:r>
        <w:t>- Few brother test much amount.</w:t>
      </w:r>
    </w:p>
    <w:p>
      <w:r>
        <w:t>[1] Diana Barron, Smith-Dixon (2003)</w:t>
      </w:r>
    </w:p>
    <w:p>
      <w:r>
        <w:t>Footnote: Popular it life wall.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9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