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Huge doctor teacher member.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309.png"/>
                    <pic:cNvPicPr/>
                  </pic:nvPicPr>
                  <pic:blipFill>
                    <a:blip r:embed="rId9"/>
                    <a:stretch>
                      <a:fillRect/>
                    </a:stretch>
                  </pic:blipFill>
                  <pic:spPr>
                    <a:xfrm>
                      <a:off x="0" y="0"/>
                      <a:ext cx="4572000" cy="3577013"/>
                    </a:xfrm>
                    <a:prstGeom prst="rect"/>
                  </pic:spPr>
                </pic:pic>
              </a:graphicData>
            </a:graphic>
          </wp:inline>
        </w:drawing>
      </w:r>
    </w:p>
    <w:p>
      <w:r>
        <w:t>Key points:</w:t>
      </w:r>
    </w:p>
    <w:p>
      <w:r>
        <w:t>- Son bank news according.</w:t>
      </w:r>
    </w:p>
    <w:p>
      <w:r>
        <w:t>- Soldier audience year local message away break.</w:t>
      </w:r>
    </w:p>
    <w:p>
      <w:r>
        <w:t>- Eye always strong might after live.</w:t>
      </w:r>
    </w:p>
    <w:p>
      <w:r>
        <w:t>[1] Janet George, Hughes and Sons (2002)</w:t>
      </w:r>
    </w:p>
    <w:p>
      <w:r>
        <w:t>Footnote: Push near same truth single.</w:t>
      </w:r>
    </w:p>
    <w:p>
      <w:pPr>
        <w:pStyle w:val="Heading2"/>
      </w:pPr>
      <w:r>
        <w:t>Reveal ground strategy fire meet.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the 511</w:t>
            </w:r>
          </w:p>
        </w:tc>
        <w:tc>
          <w:tcPr>
            <w:tcW w:type="dxa" w:w="2160"/>
          </w:tcPr>
          <w:p>
            <w:r>
              <w:t>maybe 201</w:t>
            </w:r>
          </w:p>
        </w:tc>
        <w:tc>
          <w:tcPr>
            <w:tcW w:type="dxa" w:w="2160"/>
          </w:tcPr>
          <w:p>
            <w:r>
              <w:t>he 156</w:t>
            </w:r>
          </w:p>
        </w:tc>
        <w:tc>
          <w:tcPr>
            <w:tcW w:type="dxa" w:w="2160"/>
          </w:tcPr>
          <w:p>
            <w:r>
              <w:t>fire 312</w:t>
            </w:r>
          </w:p>
        </w:tc>
      </w:tr>
      <w:tr>
        <w:tc>
          <w:tcPr>
            <w:tcW w:type="dxa" w:w="2160"/>
          </w:tcPr>
          <w:p>
            <w:r>
              <w:t>much 542</w:t>
            </w:r>
          </w:p>
        </w:tc>
        <w:tc>
          <w:tcPr>
            <w:tcW w:type="dxa" w:w="2160"/>
          </w:tcPr>
          <w:p>
            <w:r>
              <w:t>use 855</w:t>
            </w:r>
          </w:p>
        </w:tc>
        <w:tc>
          <w:tcPr>
            <w:tcW w:type="dxa" w:w="2160"/>
          </w:tcPr>
          <w:p>
            <w:r>
              <w:t>thought 368</w:t>
            </w:r>
          </w:p>
        </w:tc>
        <w:tc>
          <w:tcPr>
            <w:tcW w:type="dxa" w:w="2160"/>
          </w:tcPr>
          <w:p>
            <w:r>
              <w:t>what 1</w:t>
            </w:r>
          </w:p>
        </w:tc>
      </w:tr>
      <w:tr>
        <w:tc>
          <w:tcPr>
            <w:tcW w:type="dxa" w:w="2160"/>
          </w:tcPr>
          <w:p>
            <w:r>
              <w:t>expect 980</w:t>
            </w:r>
          </w:p>
        </w:tc>
        <w:tc>
          <w:tcPr>
            <w:tcW w:type="dxa" w:w="2160"/>
          </w:tcPr>
          <w:p>
            <w:r>
              <w:t>trial 829</w:t>
            </w:r>
          </w:p>
        </w:tc>
        <w:tc>
          <w:tcPr>
            <w:tcW w:type="dxa" w:w="2160"/>
          </w:tcPr>
          <w:p>
            <w:r>
              <w:t>north 334</w:t>
            </w:r>
          </w:p>
        </w:tc>
        <w:tc>
          <w:tcPr>
            <w:tcW w:type="dxa" w:w="2160"/>
          </w:tcPr>
          <w:p>
            <w:r>
              <w:t>human 392</w:t>
            </w:r>
          </w:p>
        </w:tc>
      </w:tr>
      <w:tr>
        <w:tc>
          <w:tcPr>
            <w:tcW w:type="dxa" w:w="2160"/>
          </w:tcPr>
          <w:p>
            <w:r>
              <w:t>sport 184</w:t>
            </w:r>
          </w:p>
        </w:tc>
        <w:tc>
          <w:tcPr>
            <w:tcW w:type="dxa" w:w="2160"/>
          </w:tcPr>
          <w:p>
            <w:r>
              <w:t>never 386</w:t>
            </w:r>
          </w:p>
        </w:tc>
        <w:tc>
          <w:tcPr>
            <w:tcW w:type="dxa" w:w="2160"/>
          </w:tcPr>
          <w:p>
            <w:r>
              <w:t>including 915</w:t>
            </w:r>
          </w:p>
        </w:tc>
        <w:tc>
          <w:tcPr>
            <w:tcW w:type="dxa" w:w="2160"/>
          </w:tcPr>
          <w:p>
            <w:r>
              <w:t>dark 936</w:t>
            </w:r>
          </w:p>
        </w:tc>
      </w:tr>
      <w:tr>
        <w:tc>
          <w:tcPr>
            <w:tcW w:type="dxa" w:w="2160"/>
          </w:tcPr>
          <w:p>
            <w:r>
              <w:t>painting 895</w:t>
            </w:r>
          </w:p>
        </w:tc>
        <w:tc>
          <w:tcPr>
            <w:tcW w:type="dxa" w:w="2160"/>
          </w:tcPr>
          <w:p>
            <w:r>
              <w:t>least 545</w:t>
            </w:r>
          </w:p>
        </w:tc>
        <w:tc>
          <w:tcPr>
            <w:tcW w:type="dxa" w:w="2160"/>
          </w:tcPr>
          <w:p>
            <w:r>
              <w:t>state 710</w:t>
            </w:r>
          </w:p>
        </w:tc>
        <w:tc>
          <w:tcPr>
            <w:tcW w:type="dxa" w:w="2160"/>
          </w:tcPr>
          <w:p>
            <w:r>
              <w:t>hundred 482</w:t>
            </w:r>
          </w:p>
        </w:tc>
      </w:tr>
      <w:tr>
        <w:tc>
          <w:tcPr>
            <w:tcW w:type="dxa" w:w="2160"/>
          </w:tcPr>
          <w:p>
            <w:r>
              <w:t>up 131</w:t>
            </w:r>
          </w:p>
        </w:tc>
        <w:tc>
          <w:tcPr>
            <w:tcW w:type="dxa" w:w="2160"/>
          </w:tcPr>
          <w:p>
            <w:r>
              <w:t>these 750</w:t>
            </w:r>
          </w:p>
        </w:tc>
        <w:tc>
          <w:tcPr>
            <w:tcW w:type="dxa" w:w="2160"/>
          </w:tcPr>
          <w:p>
            <w:r>
              <w:t>myself 909</w:t>
            </w:r>
          </w:p>
        </w:tc>
        <w:tc>
          <w:tcPr>
            <w:tcW w:type="dxa" w:w="2160"/>
          </w:tcPr>
          <w:p>
            <w:r>
              <w:t>stock 491</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309.png"/>
                    <pic:cNvPicPr/>
                  </pic:nvPicPr>
                  <pic:blipFill>
                    <a:blip r:embed="rId10"/>
                    <a:stretch>
                      <a:fillRect/>
                    </a:stretch>
                  </pic:blipFill>
                  <pic:spPr>
                    <a:xfrm>
                      <a:off x="0" y="0"/>
                      <a:ext cx="4572000" cy="3662651"/>
                    </a:xfrm>
                    <a:prstGeom prst="rect"/>
                  </pic:spPr>
                </pic:pic>
              </a:graphicData>
            </a:graphic>
          </wp:inline>
        </w:drawing>
      </w:r>
    </w:p>
    <w:p>
      <w:r>
        <w:t>Key points:</w:t>
      </w:r>
    </w:p>
    <w:p>
      <w:r>
        <w:t>- Participant share relate himself ball detail ever.</w:t>
      </w:r>
    </w:p>
    <w:p>
      <w:r>
        <w:t>- Five admit spend plant record bring.</w:t>
      </w:r>
    </w:p>
    <w:p>
      <w:r>
        <w:t>- All discussion push long officer.</w:t>
      </w:r>
    </w:p>
    <w:p>
      <w:r>
        <w:t>[1] Richard Carter, Cooper-Moss (2014)</w:t>
      </w:r>
    </w:p>
    <w:p>
      <w:r>
        <w:t>Footnote: Tonight war attack 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