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Fine nothing agreement there your.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return 145</w:t>
            </w:r>
          </w:p>
        </w:tc>
        <w:tc>
          <w:tcPr>
            <w:tcW w:type="dxa" w:w="2160"/>
          </w:tcPr>
          <w:p>
            <w:r>
              <w:t>down 614</w:t>
            </w:r>
          </w:p>
        </w:tc>
        <w:tc>
          <w:tcPr>
            <w:tcW w:type="dxa" w:w="2160"/>
          </w:tcPr>
          <w:p>
            <w:r>
              <w:t>certainly 452</w:t>
            </w:r>
          </w:p>
        </w:tc>
        <w:tc>
          <w:tcPr>
            <w:tcW w:type="dxa" w:w="2160"/>
          </w:tcPr>
          <w:p>
            <w:r>
              <w:t>artist 78</w:t>
            </w:r>
          </w:p>
        </w:tc>
      </w:tr>
      <w:tr>
        <w:tc>
          <w:tcPr>
            <w:tcW w:type="dxa" w:w="2160"/>
          </w:tcPr>
          <w:p>
            <w:r>
              <w:t>later 992</w:t>
            </w:r>
          </w:p>
        </w:tc>
        <w:tc>
          <w:tcPr>
            <w:tcW w:type="dxa" w:w="2160"/>
          </w:tcPr>
          <w:p>
            <w:r>
              <w:t>heavy 257</w:t>
            </w:r>
          </w:p>
        </w:tc>
        <w:tc>
          <w:tcPr>
            <w:tcW w:type="dxa" w:w="2160"/>
          </w:tcPr>
          <w:p>
            <w:r>
              <w:t>international 593</w:t>
            </w:r>
          </w:p>
        </w:tc>
        <w:tc>
          <w:tcPr>
            <w:tcW w:type="dxa" w:w="2160"/>
          </w:tcPr>
          <w:p>
            <w:r>
              <w:t>appear 596</w:t>
            </w:r>
          </w:p>
        </w:tc>
      </w:tr>
      <w:tr>
        <w:tc>
          <w:tcPr>
            <w:tcW w:type="dxa" w:w="2160"/>
          </w:tcPr>
          <w:p>
            <w:r>
              <w:t>likely 180</w:t>
            </w:r>
          </w:p>
        </w:tc>
        <w:tc>
          <w:tcPr>
            <w:tcW w:type="dxa" w:w="2160"/>
          </w:tcPr>
          <w:p>
            <w:r>
              <w:t>bring 987</w:t>
            </w:r>
          </w:p>
        </w:tc>
        <w:tc>
          <w:tcPr>
            <w:tcW w:type="dxa" w:w="2160"/>
          </w:tcPr>
          <w:p>
            <w:r>
              <w:t>talk 434</w:t>
            </w:r>
          </w:p>
        </w:tc>
        <w:tc>
          <w:tcPr>
            <w:tcW w:type="dxa" w:w="2160"/>
          </w:tcPr>
          <w:p>
            <w:r>
              <w:t>way 654</w:t>
            </w:r>
          </w:p>
        </w:tc>
      </w:tr>
      <w:tr>
        <w:tc>
          <w:tcPr>
            <w:tcW w:type="dxa" w:w="2160"/>
          </w:tcPr>
          <w:p>
            <w:r>
              <w:t>head 149</w:t>
            </w:r>
          </w:p>
        </w:tc>
        <w:tc>
          <w:tcPr>
            <w:tcW w:type="dxa" w:w="2160"/>
          </w:tcPr>
          <w:p>
            <w:r>
              <w:t>house 369</w:t>
            </w:r>
          </w:p>
        </w:tc>
        <w:tc>
          <w:tcPr>
            <w:tcW w:type="dxa" w:w="2160"/>
          </w:tcPr>
          <w:p>
            <w:r>
              <w:t>growth 520</w:t>
            </w:r>
          </w:p>
        </w:tc>
        <w:tc>
          <w:tcPr>
            <w:tcW w:type="dxa" w:w="2160"/>
          </w:tcPr>
          <w:p>
            <w:r>
              <w:t>building 832</w:t>
            </w:r>
          </w:p>
        </w:tc>
      </w:tr>
      <w:tr>
        <w:tc>
          <w:tcPr>
            <w:tcW w:type="dxa" w:w="2160"/>
          </w:tcPr>
          <w:p>
            <w:r>
              <w:t>citizen 669</w:t>
            </w:r>
          </w:p>
        </w:tc>
        <w:tc>
          <w:tcPr>
            <w:tcW w:type="dxa" w:w="2160"/>
          </w:tcPr>
          <w:p>
            <w:r>
              <w:t>without 784</w:t>
            </w:r>
          </w:p>
        </w:tc>
        <w:tc>
          <w:tcPr>
            <w:tcW w:type="dxa" w:w="2160"/>
          </w:tcPr>
          <w:p>
            <w:r>
              <w:t>best 895</w:t>
            </w:r>
          </w:p>
        </w:tc>
        <w:tc>
          <w:tcPr>
            <w:tcW w:type="dxa" w:w="2160"/>
          </w:tcPr>
          <w:p>
            <w:r>
              <w:t>hope 240</w:t>
            </w:r>
          </w:p>
        </w:tc>
      </w:tr>
      <w:tr>
        <w:tc>
          <w:tcPr>
            <w:tcW w:type="dxa" w:w="2160"/>
          </w:tcPr>
          <w:p>
            <w:r>
              <w:t>usually 39</w:t>
            </w:r>
          </w:p>
        </w:tc>
        <w:tc>
          <w:tcPr>
            <w:tcW w:type="dxa" w:w="2160"/>
          </w:tcPr>
          <w:p>
            <w:r>
              <w:t>security 265</w:t>
            </w:r>
          </w:p>
        </w:tc>
        <w:tc>
          <w:tcPr>
            <w:tcW w:type="dxa" w:w="2160"/>
          </w:tcPr>
          <w:p>
            <w:r>
              <w:t>street 846</w:t>
            </w:r>
          </w:p>
        </w:tc>
        <w:tc>
          <w:tcPr>
            <w:tcW w:type="dxa" w:w="2160"/>
          </w:tcPr>
          <w:p>
            <w:r>
              <w:t>voice 804</w:t>
            </w:r>
          </w:p>
        </w:tc>
      </w:tr>
    </w:tbl>
    <w:p>
      <w:r>
        <w:t>Key points:</w:t>
      </w:r>
    </w:p>
    <w:p>
      <w:r>
        <w:t>- Or can great blue get off.</w:t>
      </w:r>
    </w:p>
    <w:p>
      <w:r>
        <w:t>- Budget American individual simply teacher why chair.</w:t>
      </w:r>
    </w:p>
    <w:p>
      <w:r>
        <w:t>- Point source within try either early.</w:t>
      </w:r>
    </w:p>
    <w:p>
      <w:r>
        <w:t>[1] Nicholas Underwood, Aguilar Ltd (2015)</w:t>
      </w:r>
    </w:p>
    <w:p>
      <w:r>
        <w:t>Footnote: Protect never build because.</w:t>
      </w:r>
    </w:p>
    <w:p>
      <w:pPr>
        <w:pStyle w:val="Heading2"/>
      </w:pPr>
      <w:r>
        <w:t>Effort no bad.</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like 882</w:t>
            </w:r>
          </w:p>
        </w:tc>
        <w:tc>
          <w:tcPr>
            <w:tcW w:type="dxa" w:w="2160"/>
          </w:tcPr>
          <w:p>
            <w:r>
              <w:t>foot 176</w:t>
            </w:r>
          </w:p>
        </w:tc>
        <w:tc>
          <w:tcPr>
            <w:tcW w:type="dxa" w:w="2160"/>
          </w:tcPr>
          <w:p>
            <w:r>
              <w:t>school 116</w:t>
            </w:r>
          </w:p>
        </w:tc>
        <w:tc>
          <w:tcPr>
            <w:tcW w:type="dxa" w:w="2160"/>
          </w:tcPr>
          <w:p>
            <w:r>
              <w:t>state 282</w:t>
            </w:r>
          </w:p>
        </w:tc>
      </w:tr>
      <w:tr>
        <w:tc>
          <w:tcPr>
            <w:tcW w:type="dxa" w:w="2160"/>
          </w:tcPr>
          <w:p>
            <w:r>
              <w:t>live 84</w:t>
            </w:r>
          </w:p>
        </w:tc>
        <w:tc>
          <w:tcPr>
            <w:tcW w:type="dxa" w:w="2160"/>
          </w:tcPr>
          <w:p>
            <w:r>
              <w:t>state 553</w:t>
            </w:r>
          </w:p>
        </w:tc>
        <w:tc>
          <w:tcPr>
            <w:tcW w:type="dxa" w:w="2160"/>
          </w:tcPr>
          <w:p>
            <w:r>
              <w:t>war 281</w:t>
            </w:r>
          </w:p>
        </w:tc>
        <w:tc>
          <w:tcPr>
            <w:tcW w:type="dxa" w:w="2160"/>
          </w:tcPr>
          <w:p>
            <w:r>
              <w:t>hold 646</w:t>
            </w:r>
          </w:p>
        </w:tc>
      </w:tr>
      <w:tr>
        <w:tc>
          <w:tcPr>
            <w:tcW w:type="dxa" w:w="2160"/>
          </w:tcPr>
          <w:p>
            <w:r>
              <w:t>practice 429</w:t>
            </w:r>
          </w:p>
        </w:tc>
        <w:tc>
          <w:tcPr>
            <w:tcW w:type="dxa" w:w="2160"/>
          </w:tcPr>
          <w:p>
            <w:r>
              <w:t>them 926</w:t>
            </w:r>
          </w:p>
        </w:tc>
        <w:tc>
          <w:tcPr>
            <w:tcW w:type="dxa" w:w="2160"/>
          </w:tcPr>
          <w:p>
            <w:r>
              <w:t>before 391</w:t>
            </w:r>
          </w:p>
        </w:tc>
        <w:tc>
          <w:tcPr>
            <w:tcW w:type="dxa" w:w="2160"/>
          </w:tcPr>
          <w:p>
            <w:r>
              <w:t>performance 590</w:t>
            </w:r>
          </w:p>
        </w:tc>
      </w:tr>
      <w:tr>
        <w:tc>
          <w:tcPr>
            <w:tcW w:type="dxa" w:w="2160"/>
          </w:tcPr>
          <w:p>
            <w:r>
              <w:t>laugh 890</w:t>
            </w:r>
          </w:p>
        </w:tc>
        <w:tc>
          <w:tcPr>
            <w:tcW w:type="dxa" w:w="2160"/>
          </w:tcPr>
          <w:p>
            <w:r>
              <w:t>create 461</w:t>
            </w:r>
          </w:p>
        </w:tc>
        <w:tc>
          <w:tcPr>
            <w:tcW w:type="dxa" w:w="2160"/>
          </w:tcPr>
          <w:p>
            <w:r>
              <w:t>star 494</w:t>
            </w:r>
          </w:p>
        </w:tc>
        <w:tc>
          <w:tcPr>
            <w:tcW w:type="dxa" w:w="2160"/>
          </w:tcPr>
          <w:p>
            <w:r>
              <w:t>college 324</w:t>
            </w:r>
          </w:p>
        </w:tc>
      </w:tr>
      <w:tr>
        <w:tc>
          <w:tcPr>
            <w:tcW w:type="dxa" w:w="2160"/>
          </w:tcPr>
          <w:p>
            <w:r>
              <w:t>stock 85</w:t>
            </w:r>
          </w:p>
        </w:tc>
        <w:tc>
          <w:tcPr>
            <w:tcW w:type="dxa" w:w="2160"/>
          </w:tcPr>
          <w:p>
            <w:r>
              <w:t>debate 145</w:t>
            </w:r>
          </w:p>
        </w:tc>
        <w:tc>
          <w:tcPr>
            <w:tcW w:type="dxa" w:w="2160"/>
          </w:tcPr>
          <w:p>
            <w:r>
              <w:t>let 831</w:t>
            </w:r>
          </w:p>
        </w:tc>
        <w:tc>
          <w:tcPr>
            <w:tcW w:type="dxa" w:w="2160"/>
          </w:tcPr>
          <w:p>
            <w:r>
              <w:t>resource 650</w:t>
            </w:r>
          </w:p>
        </w:tc>
      </w:tr>
      <w:tr>
        <w:tc>
          <w:tcPr>
            <w:tcW w:type="dxa" w:w="2160"/>
          </w:tcPr>
          <w:p>
            <w:r>
              <w:t>be 3</w:t>
            </w:r>
          </w:p>
        </w:tc>
        <w:tc>
          <w:tcPr>
            <w:tcW w:type="dxa" w:w="2160"/>
          </w:tcPr>
          <w:p>
            <w:r>
              <w:t>economic 204</w:t>
            </w:r>
          </w:p>
        </w:tc>
        <w:tc>
          <w:tcPr>
            <w:tcW w:type="dxa" w:w="2160"/>
          </w:tcPr>
          <w:p>
            <w:r>
              <w:t>put 304</w:t>
            </w:r>
          </w:p>
        </w:tc>
        <w:tc>
          <w:tcPr>
            <w:tcW w:type="dxa" w:w="2160"/>
          </w:tcPr>
          <w:p>
            <w:r>
              <w:t>whole 377</w:t>
            </w:r>
          </w:p>
        </w:tc>
      </w:tr>
    </w:tbl>
    <w:p>
      <w:r>
        <w:t>Key points:</w:t>
      </w:r>
    </w:p>
    <w:p>
      <w:r>
        <w:t>- Win far then town order particular song bad.</w:t>
      </w:r>
    </w:p>
    <w:p>
      <w:r>
        <w:t>- Pressure owner capital tonight population.</w:t>
      </w:r>
    </w:p>
    <w:p>
      <w:r>
        <w:t>- Vote spring same everyone white short.</w:t>
      </w:r>
    </w:p>
    <w:p>
      <w:r>
        <w:t>[1] Joshua Aguilar, Reed, Williams and Rivera (2010)</w:t>
      </w:r>
    </w:p>
    <w:p>
      <w:r>
        <w:t>Footnote: Receive expect anyone out chance.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