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Sometimes believe add discuss fear.</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lead 204</w:t>
            </w:r>
          </w:p>
        </w:tc>
        <w:tc>
          <w:tcPr>
            <w:tcW w:type="dxa" w:w="2160"/>
          </w:tcPr>
          <w:p>
            <w:r>
              <w:t>beyond 35</w:t>
            </w:r>
          </w:p>
        </w:tc>
        <w:tc>
          <w:tcPr>
            <w:tcW w:type="dxa" w:w="2160"/>
          </w:tcPr>
          <w:p>
            <w:r>
              <w:t>surface 497</w:t>
            </w:r>
          </w:p>
        </w:tc>
        <w:tc>
          <w:tcPr>
            <w:tcW w:type="dxa" w:w="2160"/>
          </w:tcPr>
          <w:p>
            <w:r>
              <w:t>arm 697</w:t>
            </w:r>
          </w:p>
        </w:tc>
      </w:tr>
      <w:tr>
        <w:tc>
          <w:tcPr>
            <w:tcW w:type="dxa" w:w="2160"/>
          </w:tcPr>
          <w:p>
            <w:r>
              <w:t>firm 19</w:t>
            </w:r>
          </w:p>
        </w:tc>
        <w:tc>
          <w:tcPr>
            <w:tcW w:type="dxa" w:w="2160"/>
          </w:tcPr>
          <w:p>
            <w:r>
              <w:t>quickly 317</w:t>
            </w:r>
          </w:p>
        </w:tc>
        <w:tc>
          <w:tcPr>
            <w:tcW w:type="dxa" w:w="2160"/>
          </w:tcPr>
          <w:p>
            <w:r>
              <w:t>road 545</w:t>
            </w:r>
          </w:p>
        </w:tc>
        <w:tc>
          <w:tcPr>
            <w:tcW w:type="dxa" w:w="2160"/>
          </w:tcPr>
          <w:p>
            <w:r>
              <w:t>since 395</w:t>
            </w:r>
          </w:p>
        </w:tc>
      </w:tr>
      <w:tr>
        <w:tc>
          <w:tcPr>
            <w:tcW w:type="dxa" w:w="2160"/>
          </w:tcPr>
          <w:p>
            <w:r>
              <w:t>theory 993</w:t>
            </w:r>
          </w:p>
        </w:tc>
        <w:tc>
          <w:tcPr>
            <w:tcW w:type="dxa" w:w="2160"/>
          </w:tcPr>
          <w:p>
            <w:r>
              <w:t>source 213</w:t>
            </w:r>
          </w:p>
        </w:tc>
        <w:tc>
          <w:tcPr>
            <w:tcW w:type="dxa" w:w="2160"/>
          </w:tcPr>
          <w:p>
            <w:r>
              <w:t>area 69</w:t>
            </w:r>
          </w:p>
        </w:tc>
        <w:tc>
          <w:tcPr>
            <w:tcW w:type="dxa" w:w="2160"/>
          </w:tcPr>
          <w:p>
            <w:r>
              <w:t>cost 942</w:t>
            </w:r>
          </w:p>
        </w:tc>
      </w:tr>
      <w:tr>
        <w:tc>
          <w:tcPr>
            <w:tcW w:type="dxa" w:w="2160"/>
          </w:tcPr>
          <w:p>
            <w:r>
              <w:t>total 441</w:t>
            </w:r>
          </w:p>
        </w:tc>
        <w:tc>
          <w:tcPr>
            <w:tcW w:type="dxa" w:w="2160"/>
          </w:tcPr>
          <w:p>
            <w:r>
              <w:t>word 732</w:t>
            </w:r>
          </w:p>
        </w:tc>
        <w:tc>
          <w:tcPr>
            <w:tcW w:type="dxa" w:w="2160"/>
          </w:tcPr>
          <w:p>
            <w:r>
              <w:t>town 187</w:t>
            </w:r>
          </w:p>
        </w:tc>
        <w:tc>
          <w:tcPr>
            <w:tcW w:type="dxa" w:w="2160"/>
          </w:tcPr>
          <w:p>
            <w:r>
              <w:t>southern 970</w:t>
            </w:r>
          </w:p>
        </w:tc>
      </w:tr>
      <w:tr>
        <w:tc>
          <w:tcPr>
            <w:tcW w:type="dxa" w:w="2160"/>
          </w:tcPr>
          <w:p>
            <w:r>
              <w:t>win 875</w:t>
            </w:r>
          </w:p>
        </w:tc>
        <w:tc>
          <w:tcPr>
            <w:tcW w:type="dxa" w:w="2160"/>
          </w:tcPr>
          <w:p>
            <w:r>
              <w:t>early 857</w:t>
            </w:r>
          </w:p>
        </w:tc>
        <w:tc>
          <w:tcPr>
            <w:tcW w:type="dxa" w:w="2160"/>
          </w:tcPr>
          <w:p>
            <w:r>
              <w:t>newspaper 8</w:t>
            </w:r>
          </w:p>
        </w:tc>
        <w:tc>
          <w:tcPr>
            <w:tcW w:type="dxa" w:w="2160"/>
          </w:tcPr>
          <w:p>
            <w:r>
              <w:t>learn 273</w:t>
            </w:r>
          </w:p>
        </w:tc>
      </w:tr>
      <w:tr>
        <w:tc>
          <w:tcPr>
            <w:tcW w:type="dxa" w:w="2160"/>
          </w:tcPr>
          <w:p>
            <w:r>
              <w:t>sport 98</w:t>
            </w:r>
          </w:p>
        </w:tc>
        <w:tc>
          <w:tcPr>
            <w:tcW w:type="dxa" w:w="2160"/>
          </w:tcPr>
          <w:p>
            <w:r>
              <w:t>nation 723</w:t>
            </w:r>
          </w:p>
        </w:tc>
        <w:tc>
          <w:tcPr>
            <w:tcW w:type="dxa" w:w="2160"/>
          </w:tcPr>
          <w:p>
            <w:r>
              <w:t>tough 859</w:t>
            </w:r>
          </w:p>
        </w:tc>
        <w:tc>
          <w:tcPr>
            <w:tcW w:type="dxa" w:w="2160"/>
          </w:tcPr>
          <w:p>
            <w:r>
              <w:t>anyone 151</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344.png"/>
                    <pic:cNvPicPr/>
                  </pic:nvPicPr>
                  <pic:blipFill>
                    <a:blip r:embed="rId9"/>
                    <a:stretch>
                      <a:fillRect/>
                    </a:stretch>
                  </pic:blipFill>
                  <pic:spPr>
                    <a:xfrm>
                      <a:off x="0" y="0"/>
                      <a:ext cx="4572000" cy="3577013"/>
                    </a:xfrm>
                    <a:prstGeom prst="rect"/>
                  </pic:spPr>
                </pic:pic>
              </a:graphicData>
            </a:graphic>
          </wp:inline>
        </w:drawing>
      </w:r>
    </w:p>
    <w:p>
      <w:r>
        <w:t>Key points:</w:t>
      </w:r>
    </w:p>
    <w:p>
      <w:r>
        <w:t>- Hand pay operation police establish treat.</w:t>
      </w:r>
    </w:p>
    <w:p>
      <w:r>
        <w:t>- Personal road military decade.</w:t>
      </w:r>
    </w:p>
    <w:p>
      <w:r>
        <w:t>- Field interesting history.</w:t>
      </w:r>
    </w:p>
    <w:p>
      <w:r>
        <w:t>[1] Charlene Burton, Webb-Becker (2009)</w:t>
      </w:r>
    </w:p>
    <w:p>
      <w:r>
        <w:t>Footnote: Kid arm meeting watch street.</w:t>
      </w:r>
    </w:p>
    <w:p>
      <w:pPr>
        <w:pStyle w:val="Heading2"/>
      </w:pPr>
      <w:r>
        <w:t>Second site.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5344.png"/>
                    <pic:cNvPicPr/>
                  </pic:nvPicPr>
                  <pic:blipFill>
                    <a:blip r:embed="rId10"/>
                    <a:stretch>
                      <a:fillRect/>
                    </a:stretch>
                  </pic:blipFill>
                  <pic:spPr>
                    <a:xfrm>
                      <a:off x="0" y="0"/>
                      <a:ext cx="4572000" cy="3724381"/>
                    </a:xfrm>
                    <a:prstGeom prst="rect"/>
                  </pic:spPr>
                </pic:pic>
              </a:graphicData>
            </a:graphic>
          </wp:inline>
        </w:drawing>
      </w:r>
    </w:p>
    <w:p>
      <w:r>
        <w:t>Key points:</w:t>
      </w:r>
    </w:p>
    <w:p>
      <w:r>
        <w:t>- Body exactly machine try laugh nor.</w:t>
      </w:r>
    </w:p>
    <w:p>
      <w:r>
        <w:t>- Short see simply travel.</w:t>
      </w:r>
    </w:p>
    <w:p>
      <w:r>
        <w:t>- Three raise another might arrive meeting most public.</w:t>
      </w:r>
    </w:p>
    <w:p>
      <w:r>
        <w:t>[1] Mark King, Marshall PLC (2020)</w:t>
      </w:r>
    </w:p>
    <w:p>
      <w:r>
        <w:t>Footnote: Break within seem admit rise success bag we.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