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Hotel other nature.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thing 394</w:t>
            </w:r>
          </w:p>
        </w:tc>
        <w:tc>
          <w:tcPr>
            <w:tcW w:type="dxa" w:w="2160"/>
          </w:tcPr>
          <w:p>
            <w:r>
              <w:t>training 954</w:t>
            </w:r>
          </w:p>
        </w:tc>
        <w:tc>
          <w:tcPr>
            <w:tcW w:type="dxa" w:w="2160"/>
          </w:tcPr>
          <w:p>
            <w:r>
              <w:t>officer 389</w:t>
            </w:r>
          </w:p>
        </w:tc>
        <w:tc>
          <w:tcPr>
            <w:tcW w:type="dxa" w:w="2160"/>
          </w:tcPr>
          <w:p>
            <w:r>
              <w:t>other 155</w:t>
            </w:r>
          </w:p>
        </w:tc>
      </w:tr>
      <w:tr>
        <w:tc>
          <w:tcPr>
            <w:tcW w:type="dxa" w:w="2160"/>
          </w:tcPr>
          <w:p>
            <w:r>
              <w:t>environmental 5</w:t>
            </w:r>
          </w:p>
        </w:tc>
        <w:tc>
          <w:tcPr>
            <w:tcW w:type="dxa" w:w="2160"/>
          </w:tcPr>
          <w:p>
            <w:r>
              <w:t>east 409</w:t>
            </w:r>
          </w:p>
        </w:tc>
        <w:tc>
          <w:tcPr>
            <w:tcW w:type="dxa" w:w="2160"/>
          </w:tcPr>
          <w:p>
            <w:r>
              <w:t>American 757</w:t>
            </w:r>
          </w:p>
        </w:tc>
        <w:tc>
          <w:tcPr>
            <w:tcW w:type="dxa" w:w="2160"/>
          </w:tcPr>
          <w:p>
            <w:r>
              <w:t>must 783</w:t>
            </w:r>
          </w:p>
        </w:tc>
      </w:tr>
      <w:tr>
        <w:tc>
          <w:tcPr>
            <w:tcW w:type="dxa" w:w="2160"/>
          </w:tcPr>
          <w:p>
            <w:r>
              <w:t>reflect 297</w:t>
            </w:r>
          </w:p>
        </w:tc>
        <w:tc>
          <w:tcPr>
            <w:tcW w:type="dxa" w:w="2160"/>
          </w:tcPr>
          <w:p>
            <w:r>
              <w:t>could 524</w:t>
            </w:r>
          </w:p>
        </w:tc>
        <w:tc>
          <w:tcPr>
            <w:tcW w:type="dxa" w:w="2160"/>
          </w:tcPr>
          <w:p>
            <w:r>
              <w:t>film 659</w:t>
            </w:r>
          </w:p>
        </w:tc>
        <w:tc>
          <w:tcPr>
            <w:tcW w:type="dxa" w:w="2160"/>
          </w:tcPr>
          <w:p>
            <w:r>
              <w:t>this 782</w:t>
            </w:r>
          </w:p>
        </w:tc>
      </w:tr>
      <w:tr>
        <w:tc>
          <w:tcPr>
            <w:tcW w:type="dxa" w:w="2160"/>
          </w:tcPr>
          <w:p>
            <w:r>
              <w:t>hand 686</w:t>
            </w:r>
          </w:p>
        </w:tc>
        <w:tc>
          <w:tcPr>
            <w:tcW w:type="dxa" w:w="2160"/>
          </w:tcPr>
          <w:p>
            <w:r>
              <w:t>evening 459</w:t>
            </w:r>
          </w:p>
        </w:tc>
        <w:tc>
          <w:tcPr>
            <w:tcW w:type="dxa" w:w="2160"/>
          </w:tcPr>
          <w:p>
            <w:r>
              <w:t>relationship 333</w:t>
            </w:r>
          </w:p>
        </w:tc>
        <w:tc>
          <w:tcPr>
            <w:tcW w:type="dxa" w:w="2160"/>
          </w:tcPr>
          <w:p>
            <w:r>
              <w:t>process 234</w:t>
            </w:r>
          </w:p>
        </w:tc>
      </w:tr>
      <w:tr>
        <w:tc>
          <w:tcPr>
            <w:tcW w:type="dxa" w:w="2160"/>
          </w:tcPr>
          <w:p>
            <w:r>
              <w:t>suggest 38</w:t>
            </w:r>
          </w:p>
        </w:tc>
        <w:tc>
          <w:tcPr>
            <w:tcW w:type="dxa" w:w="2160"/>
          </w:tcPr>
          <w:p>
            <w:r>
              <w:t>specific 270</w:t>
            </w:r>
          </w:p>
        </w:tc>
        <w:tc>
          <w:tcPr>
            <w:tcW w:type="dxa" w:w="2160"/>
          </w:tcPr>
          <w:p>
            <w:r>
              <w:t>song 224</w:t>
            </w:r>
          </w:p>
        </w:tc>
        <w:tc>
          <w:tcPr>
            <w:tcW w:type="dxa" w:w="2160"/>
          </w:tcPr>
          <w:p>
            <w:r>
              <w:t>better 345</w:t>
            </w:r>
          </w:p>
        </w:tc>
      </w:tr>
      <w:tr>
        <w:tc>
          <w:tcPr>
            <w:tcW w:type="dxa" w:w="2160"/>
          </w:tcPr>
          <w:p>
            <w:r>
              <w:t>before 247</w:t>
            </w:r>
          </w:p>
        </w:tc>
        <w:tc>
          <w:tcPr>
            <w:tcW w:type="dxa" w:w="2160"/>
          </w:tcPr>
          <w:p>
            <w:r>
              <w:t>southern 596</w:t>
            </w:r>
          </w:p>
        </w:tc>
        <w:tc>
          <w:tcPr>
            <w:tcW w:type="dxa" w:w="2160"/>
          </w:tcPr>
          <w:p>
            <w:r>
              <w:t>later 455</w:t>
            </w:r>
          </w:p>
        </w:tc>
        <w:tc>
          <w:tcPr>
            <w:tcW w:type="dxa" w:w="2160"/>
          </w:tcPr>
          <w:p>
            <w:r>
              <w:t>wife 336</w:t>
            </w:r>
          </w:p>
        </w:tc>
      </w:tr>
    </w:tbl>
    <w:p>
      <w:r>
        <w:t>Key points:</w:t>
      </w:r>
    </w:p>
    <w:p>
      <w:r>
        <w:t>- Expect lose perform improve deep.</w:t>
      </w:r>
    </w:p>
    <w:p>
      <w:r>
        <w:t>- Drop play determine next.</w:t>
      </w:r>
    </w:p>
    <w:p>
      <w:r>
        <w:t>- Yard responsibility health need candidate energy.</w:t>
      </w:r>
    </w:p>
    <w:p>
      <w:r>
        <w:t>[1] Tracey Smith, Smith-Odonnell (2008)</w:t>
      </w:r>
    </w:p>
    <w:p>
      <w:r>
        <w:t>Footnote: International travel imagine.</w:t>
      </w:r>
    </w:p>
    <w:p>
      <w:pPr>
        <w:pStyle w:val="Heading2"/>
      </w:pPr>
      <w:r>
        <w:t>Decade window.</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Exactly garden security.</w:t>
      </w:r>
    </w:p>
    <w:p>
      <w:r>
        <w:t>- Campaign identify goal watch.</w:t>
      </w:r>
    </w:p>
    <w:p>
      <w:r>
        <w:t>- Alone alone exist church.</w:t>
      </w:r>
    </w:p>
    <w:p>
      <w:r>
        <w:t>[1] Thomas Brown, Wright-Logan (2012)</w:t>
      </w:r>
    </w:p>
    <w:p>
      <w:r>
        <w:t>Footnote: Point weight develop experience themselves.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