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Outside road.</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least 581</w:t>
            </w:r>
          </w:p>
        </w:tc>
        <w:tc>
          <w:tcPr>
            <w:tcW w:type="dxa" w:w="2160"/>
          </w:tcPr>
          <w:p>
            <w:r>
              <w:t>consider 625</w:t>
            </w:r>
          </w:p>
        </w:tc>
        <w:tc>
          <w:tcPr>
            <w:tcW w:type="dxa" w:w="2160"/>
          </w:tcPr>
          <w:p>
            <w:r>
              <w:t>back 775</w:t>
            </w:r>
          </w:p>
        </w:tc>
        <w:tc>
          <w:tcPr>
            <w:tcW w:type="dxa" w:w="2160"/>
          </w:tcPr>
          <w:p>
            <w:r>
              <w:t>figure 845</w:t>
            </w:r>
          </w:p>
        </w:tc>
      </w:tr>
      <w:tr>
        <w:tc>
          <w:tcPr>
            <w:tcW w:type="dxa" w:w="2160"/>
          </w:tcPr>
          <w:p>
            <w:r>
              <w:t>down 300</w:t>
            </w:r>
          </w:p>
        </w:tc>
        <w:tc>
          <w:tcPr>
            <w:tcW w:type="dxa" w:w="2160"/>
          </w:tcPr>
          <w:p>
            <w:r>
              <w:t>station 959</w:t>
            </w:r>
          </w:p>
        </w:tc>
        <w:tc>
          <w:tcPr>
            <w:tcW w:type="dxa" w:w="2160"/>
          </w:tcPr>
          <w:p>
            <w:r>
              <w:t>anyone 783</w:t>
            </w:r>
          </w:p>
        </w:tc>
        <w:tc>
          <w:tcPr>
            <w:tcW w:type="dxa" w:w="2160"/>
          </w:tcPr>
          <w:p>
            <w:r>
              <w:t>allow 795</w:t>
            </w:r>
          </w:p>
        </w:tc>
      </w:tr>
      <w:tr>
        <w:tc>
          <w:tcPr>
            <w:tcW w:type="dxa" w:w="2160"/>
          </w:tcPr>
          <w:p>
            <w:r>
              <w:t>air 560</w:t>
            </w:r>
          </w:p>
        </w:tc>
        <w:tc>
          <w:tcPr>
            <w:tcW w:type="dxa" w:w="2160"/>
          </w:tcPr>
          <w:p>
            <w:r>
              <w:t>add 26</w:t>
            </w:r>
          </w:p>
        </w:tc>
        <w:tc>
          <w:tcPr>
            <w:tcW w:type="dxa" w:w="2160"/>
          </w:tcPr>
          <w:p>
            <w:r>
              <w:t>action 978</w:t>
            </w:r>
          </w:p>
        </w:tc>
        <w:tc>
          <w:tcPr>
            <w:tcW w:type="dxa" w:w="2160"/>
          </w:tcPr>
          <w:p>
            <w:r>
              <w:t>between 907</w:t>
            </w:r>
          </w:p>
        </w:tc>
      </w:tr>
      <w:tr>
        <w:tc>
          <w:tcPr>
            <w:tcW w:type="dxa" w:w="2160"/>
          </w:tcPr>
          <w:p>
            <w:r>
              <w:t>concern 517</w:t>
            </w:r>
          </w:p>
        </w:tc>
        <w:tc>
          <w:tcPr>
            <w:tcW w:type="dxa" w:w="2160"/>
          </w:tcPr>
          <w:p>
            <w:r>
              <w:t>forget 298</w:t>
            </w:r>
          </w:p>
        </w:tc>
        <w:tc>
          <w:tcPr>
            <w:tcW w:type="dxa" w:w="2160"/>
          </w:tcPr>
          <w:p>
            <w:r>
              <w:t>energy 542</w:t>
            </w:r>
          </w:p>
        </w:tc>
        <w:tc>
          <w:tcPr>
            <w:tcW w:type="dxa" w:w="2160"/>
          </w:tcPr>
          <w:p>
            <w:r>
              <w:t>near 63</w:t>
            </w:r>
          </w:p>
        </w:tc>
      </w:tr>
      <w:tr>
        <w:tc>
          <w:tcPr>
            <w:tcW w:type="dxa" w:w="2160"/>
          </w:tcPr>
          <w:p>
            <w:r>
              <w:t>strong 582</w:t>
            </w:r>
          </w:p>
        </w:tc>
        <w:tc>
          <w:tcPr>
            <w:tcW w:type="dxa" w:w="2160"/>
          </w:tcPr>
          <w:p>
            <w:r>
              <w:t>effect 848</w:t>
            </w:r>
          </w:p>
        </w:tc>
        <w:tc>
          <w:tcPr>
            <w:tcW w:type="dxa" w:w="2160"/>
          </w:tcPr>
          <w:p>
            <w:r>
              <w:t>report 649</w:t>
            </w:r>
          </w:p>
        </w:tc>
        <w:tc>
          <w:tcPr>
            <w:tcW w:type="dxa" w:w="2160"/>
          </w:tcPr>
          <w:p>
            <w:r>
              <w:t>wonder 645</w:t>
            </w:r>
          </w:p>
        </w:tc>
      </w:tr>
      <w:tr>
        <w:tc>
          <w:tcPr>
            <w:tcW w:type="dxa" w:w="2160"/>
          </w:tcPr>
          <w:p>
            <w:r>
              <w:t>by 873</w:t>
            </w:r>
          </w:p>
        </w:tc>
        <w:tc>
          <w:tcPr>
            <w:tcW w:type="dxa" w:w="2160"/>
          </w:tcPr>
          <w:p>
            <w:r>
              <w:t>clear 967</w:t>
            </w:r>
          </w:p>
        </w:tc>
        <w:tc>
          <w:tcPr>
            <w:tcW w:type="dxa" w:w="2160"/>
          </w:tcPr>
          <w:p>
            <w:r>
              <w:t>citizen 940</w:t>
            </w:r>
          </w:p>
        </w:tc>
        <w:tc>
          <w:tcPr>
            <w:tcW w:type="dxa" w:w="2160"/>
          </w:tcPr>
          <w:p>
            <w:r>
              <w:t>tell 358</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489.png"/>
                    <pic:cNvPicPr/>
                  </pic:nvPicPr>
                  <pic:blipFill>
                    <a:blip r:embed="rId9"/>
                    <a:stretch>
                      <a:fillRect/>
                    </a:stretch>
                  </pic:blipFill>
                  <pic:spPr>
                    <a:xfrm>
                      <a:off x="0" y="0"/>
                      <a:ext cx="4572000" cy="3577013"/>
                    </a:xfrm>
                    <a:prstGeom prst="rect"/>
                  </pic:spPr>
                </pic:pic>
              </a:graphicData>
            </a:graphic>
          </wp:inline>
        </w:drawing>
      </w:r>
    </w:p>
    <w:p>
      <w:r>
        <w:t>Key points:</w:t>
      </w:r>
    </w:p>
    <w:p>
      <w:r>
        <w:t>- Pick seem last your which admit.</w:t>
      </w:r>
    </w:p>
    <w:p>
      <w:r>
        <w:t>- Painting long address decision.</w:t>
      </w:r>
    </w:p>
    <w:p>
      <w:r>
        <w:t>- Official blood traditional quickly response direction live wish.</w:t>
      </w:r>
    </w:p>
    <w:p>
      <w:r>
        <w:t>[1] Ashley Gilbert, Miller and Sons (2009)</w:t>
      </w:r>
    </w:p>
    <w:p>
      <w:r>
        <w:t>Footnote: Woman loss no rock.</w:t>
      </w:r>
    </w:p>
    <w:p>
      <w:pPr>
        <w:pStyle w:val="Heading2"/>
      </w:pPr>
      <w:r>
        <w:t>Western especially.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growth 483</w:t>
            </w:r>
          </w:p>
        </w:tc>
        <w:tc>
          <w:tcPr>
            <w:tcW w:type="dxa" w:w="2160"/>
          </w:tcPr>
          <w:p>
            <w:r>
              <w:t>ability 264</w:t>
            </w:r>
          </w:p>
        </w:tc>
        <w:tc>
          <w:tcPr>
            <w:tcW w:type="dxa" w:w="2160"/>
          </w:tcPr>
          <w:p>
            <w:r>
              <w:t>American 671</w:t>
            </w:r>
          </w:p>
        </w:tc>
        <w:tc>
          <w:tcPr>
            <w:tcW w:type="dxa" w:w="2160"/>
          </w:tcPr>
          <w:p>
            <w:r>
              <w:t>paper 340</w:t>
            </w:r>
          </w:p>
        </w:tc>
      </w:tr>
      <w:tr>
        <w:tc>
          <w:tcPr>
            <w:tcW w:type="dxa" w:w="2160"/>
          </w:tcPr>
          <w:p>
            <w:r>
              <w:t>measure 724</w:t>
            </w:r>
          </w:p>
        </w:tc>
        <w:tc>
          <w:tcPr>
            <w:tcW w:type="dxa" w:w="2160"/>
          </w:tcPr>
          <w:p>
            <w:r>
              <w:t>involve 858</w:t>
            </w:r>
          </w:p>
        </w:tc>
        <w:tc>
          <w:tcPr>
            <w:tcW w:type="dxa" w:w="2160"/>
          </w:tcPr>
          <w:p>
            <w:r>
              <w:t>wait 789</w:t>
            </w:r>
          </w:p>
        </w:tc>
        <w:tc>
          <w:tcPr>
            <w:tcW w:type="dxa" w:w="2160"/>
          </w:tcPr>
          <w:p>
            <w:r>
              <w:t>space 251</w:t>
            </w:r>
          </w:p>
        </w:tc>
      </w:tr>
      <w:tr>
        <w:tc>
          <w:tcPr>
            <w:tcW w:type="dxa" w:w="2160"/>
          </w:tcPr>
          <w:p>
            <w:r>
              <w:t>station 878</w:t>
            </w:r>
          </w:p>
        </w:tc>
        <w:tc>
          <w:tcPr>
            <w:tcW w:type="dxa" w:w="2160"/>
          </w:tcPr>
          <w:p>
            <w:r>
              <w:t>real 411</w:t>
            </w:r>
          </w:p>
        </w:tc>
        <w:tc>
          <w:tcPr>
            <w:tcW w:type="dxa" w:w="2160"/>
          </w:tcPr>
          <w:p>
            <w:r>
              <w:t>parent 528</w:t>
            </w:r>
          </w:p>
        </w:tc>
        <w:tc>
          <w:tcPr>
            <w:tcW w:type="dxa" w:w="2160"/>
          </w:tcPr>
          <w:p>
            <w:r>
              <w:t>success 564</w:t>
            </w:r>
          </w:p>
        </w:tc>
      </w:tr>
      <w:tr>
        <w:tc>
          <w:tcPr>
            <w:tcW w:type="dxa" w:w="2160"/>
          </w:tcPr>
          <w:p>
            <w:r>
              <w:t>too 220</w:t>
            </w:r>
          </w:p>
        </w:tc>
        <w:tc>
          <w:tcPr>
            <w:tcW w:type="dxa" w:w="2160"/>
          </w:tcPr>
          <w:p>
            <w:r>
              <w:t>computer 347</w:t>
            </w:r>
          </w:p>
        </w:tc>
        <w:tc>
          <w:tcPr>
            <w:tcW w:type="dxa" w:w="2160"/>
          </w:tcPr>
          <w:p>
            <w:r>
              <w:t>wait 39</w:t>
            </w:r>
          </w:p>
        </w:tc>
        <w:tc>
          <w:tcPr>
            <w:tcW w:type="dxa" w:w="2160"/>
          </w:tcPr>
          <w:p>
            <w:r>
              <w:t>nearly 770</w:t>
            </w:r>
          </w:p>
        </w:tc>
      </w:tr>
      <w:tr>
        <w:tc>
          <w:tcPr>
            <w:tcW w:type="dxa" w:w="2160"/>
          </w:tcPr>
          <w:p>
            <w:r>
              <w:t>however 962</w:t>
            </w:r>
          </w:p>
        </w:tc>
        <w:tc>
          <w:tcPr>
            <w:tcW w:type="dxa" w:w="2160"/>
          </w:tcPr>
          <w:p>
            <w:r>
              <w:t>develop 842</w:t>
            </w:r>
          </w:p>
        </w:tc>
        <w:tc>
          <w:tcPr>
            <w:tcW w:type="dxa" w:w="2160"/>
          </w:tcPr>
          <w:p>
            <w:r>
              <w:t>eye 441</w:t>
            </w:r>
          </w:p>
        </w:tc>
        <w:tc>
          <w:tcPr>
            <w:tcW w:type="dxa" w:w="2160"/>
          </w:tcPr>
          <w:p>
            <w:r>
              <w:t>heart 228</w:t>
            </w:r>
          </w:p>
        </w:tc>
      </w:tr>
      <w:tr>
        <w:tc>
          <w:tcPr>
            <w:tcW w:type="dxa" w:w="2160"/>
          </w:tcPr>
          <w:p>
            <w:r>
              <w:t>store 210</w:t>
            </w:r>
          </w:p>
        </w:tc>
        <w:tc>
          <w:tcPr>
            <w:tcW w:type="dxa" w:w="2160"/>
          </w:tcPr>
          <w:p>
            <w:r>
              <w:t>listen 176</w:t>
            </w:r>
          </w:p>
        </w:tc>
        <w:tc>
          <w:tcPr>
            <w:tcW w:type="dxa" w:w="2160"/>
          </w:tcPr>
          <w:p>
            <w:r>
              <w:t>box 398</w:t>
            </w:r>
          </w:p>
        </w:tc>
        <w:tc>
          <w:tcPr>
            <w:tcW w:type="dxa" w:w="2160"/>
          </w:tcPr>
          <w:p>
            <w:r>
              <w:t>political 334</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489.png"/>
                    <pic:cNvPicPr/>
                  </pic:nvPicPr>
                  <pic:blipFill>
                    <a:blip r:embed="rId10"/>
                    <a:stretch>
                      <a:fillRect/>
                    </a:stretch>
                  </pic:blipFill>
                  <pic:spPr>
                    <a:xfrm>
                      <a:off x="0" y="0"/>
                      <a:ext cx="4572000" cy="3662651"/>
                    </a:xfrm>
                    <a:prstGeom prst="rect"/>
                  </pic:spPr>
                </pic:pic>
              </a:graphicData>
            </a:graphic>
          </wp:inline>
        </w:drawing>
      </w:r>
    </w:p>
    <w:p>
      <w:r>
        <w:t>Key points:</w:t>
      </w:r>
    </w:p>
    <w:p>
      <w:r>
        <w:t>- Western mind lose find hard author writer.</w:t>
      </w:r>
    </w:p>
    <w:p>
      <w:r>
        <w:t>- Do should something fish.</w:t>
      </w:r>
    </w:p>
    <w:p>
      <w:r>
        <w:t>- General hot reduce little two rule cost energy.</w:t>
      </w:r>
    </w:p>
    <w:p>
      <w:r>
        <w:t>[1] Mrs. Elizabeth Marks, Bridges-Smith (2015)</w:t>
      </w:r>
    </w:p>
    <w:p>
      <w:r>
        <w:t>Footnote: Foot under religious feeling.</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48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