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Hospital two level consider.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so 580</w:t>
            </w:r>
          </w:p>
        </w:tc>
        <w:tc>
          <w:tcPr>
            <w:tcW w:type="dxa" w:w="2160"/>
          </w:tcPr>
          <w:p>
            <w:r>
              <w:t>personal 59</w:t>
            </w:r>
          </w:p>
        </w:tc>
        <w:tc>
          <w:tcPr>
            <w:tcW w:type="dxa" w:w="2160"/>
          </w:tcPr>
          <w:p>
            <w:r>
              <w:t>foot 127</w:t>
            </w:r>
          </w:p>
        </w:tc>
        <w:tc>
          <w:tcPr>
            <w:tcW w:type="dxa" w:w="2160"/>
          </w:tcPr>
          <w:p>
            <w:r>
              <w:t>north 674</w:t>
            </w:r>
          </w:p>
        </w:tc>
      </w:tr>
      <w:tr>
        <w:tc>
          <w:tcPr>
            <w:tcW w:type="dxa" w:w="2160"/>
          </w:tcPr>
          <w:p>
            <w:r>
              <w:t>him 427</w:t>
            </w:r>
          </w:p>
        </w:tc>
        <w:tc>
          <w:tcPr>
            <w:tcW w:type="dxa" w:w="2160"/>
          </w:tcPr>
          <w:p>
            <w:r>
              <w:t>bar 606</w:t>
            </w:r>
          </w:p>
        </w:tc>
        <w:tc>
          <w:tcPr>
            <w:tcW w:type="dxa" w:w="2160"/>
          </w:tcPr>
          <w:p>
            <w:r>
              <w:t>activity 147</w:t>
            </w:r>
          </w:p>
        </w:tc>
        <w:tc>
          <w:tcPr>
            <w:tcW w:type="dxa" w:w="2160"/>
          </w:tcPr>
          <w:p>
            <w:r>
              <w:t>blue 81</w:t>
            </w:r>
          </w:p>
        </w:tc>
      </w:tr>
      <w:tr>
        <w:tc>
          <w:tcPr>
            <w:tcW w:type="dxa" w:w="2160"/>
          </w:tcPr>
          <w:p>
            <w:r>
              <w:t>number 414</w:t>
            </w:r>
          </w:p>
        </w:tc>
        <w:tc>
          <w:tcPr>
            <w:tcW w:type="dxa" w:w="2160"/>
          </w:tcPr>
          <w:p>
            <w:r>
              <w:t>paper 521</w:t>
            </w:r>
          </w:p>
        </w:tc>
        <w:tc>
          <w:tcPr>
            <w:tcW w:type="dxa" w:w="2160"/>
          </w:tcPr>
          <w:p>
            <w:r>
              <w:t>simply 338</w:t>
            </w:r>
          </w:p>
        </w:tc>
        <w:tc>
          <w:tcPr>
            <w:tcW w:type="dxa" w:w="2160"/>
          </w:tcPr>
          <w:p>
            <w:r>
              <w:t>you 946</w:t>
            </w:r>
          </w:p>
        </w:tc>
      </w:tr>
      <w:tr>
        <w:tc>
          <w:tcPr>
            <w:tcW w:type="dxa" w:w="2160"/>
          </w:tcPr>
          <w:p>
            <w:r>
              <w:t>research 104</w:t>
            </w:r>
          </w:p>
        </w:tc>
        <w:tc>
          <w:tcPr>
            <w:tcW w:type="dxa" w:w="2160"/>
          </w:tcPr>
          <w:p>
            <w:r>
              <w:t>now 699</w:t>
            </w:r>
          </w:p>
        </w:tc>
        <w:tc>
          <w:tcPr>
            <w:tcW w:type="dxa" w:w="2160"/>
          </w:tcPr>
          <w:p>
            <w:r>
              <w:t>different 702</w:t>
            </w:r>
          </w:p>
        </w:tc>
        <w:tc>
          <w:tcPr>
            <w:tcW w:type="dxa" w:w="2160"/>
          </w:tcPr>
          <w:p>
            <w:r>
              <w:t>hundred 606</w:t>
            </w:r>
          </w:p>
        </w:tc>
      </w:tr>
      <w:tr>
        <w:tc>
          <w:tcPr>
            <w:tcW w:type="dxa" w:w="2160"/>
          </w:tcPr>
          <w:p>
            <w:r>
              <w:t>some 215</w:t>
            </w:r>
          </w:p>
        </w:tc>
        <w:tc>
          <w:tcPr>
            <w:tcW w:type="dxa" w:w="2160"/>
          </w:tcPr>
          <w:p>
            <w:r>
              <w:t>whose 752</w:t>
            </w:r>
          </w:p>
        </w:tc>
        <w:tc>
          <w:tcPr>
            <w:tcW w:type="dxa" w:w="2160"/>
          </w:tcPr>
          <w:p>
            <w:r>
              <w:t>consumer 537</w:t>
            </w:r>
          </w:p>
        </w:tc>
        <w:tc>
          <w:tcPr>
            <w:tcW w:type="dxa" w:w="2160"/>
          </w:tcPr>
          <w:p>
            <w:r>
              <w:t>he 405</w:t>
            </w:r>
          </w:p>
        </w:tc>
      </w:tr>
      <w:tr>
        <w:tc>
          <w:tcPr>
            <w:tcW w:type="dxa" w:w="2160"/>
          </w:tcPr>
          <w:p>
            <w:r>
              <w:t>weight 786</w:t>
            </w:r>
          </w:p>
        </w:tc>
        <w:tc>
          <w:tcPr>
            <w:tcW w:type="dxa" w:w="2160"/>
          </w:tcPr>
          <w:p>
            <w:r>
              <w:t>trouble 469</w:t>
            </w:r>
          </w:p>
        </w:tc>
        <w:tc>
          <w:tcPr>
            <w:tcW w:type="dxa" w:w="2160"/>
          </w:tcPr>
          <w:p>
            <w:r>
              <w:t>lose 536</w:t>
            </w:r>
          </w:p>
        </w:tc>
        <w:tc>
          <w:tcPr>
            <w:tcW w:type="dxa" w:w="2160"/>
          </w:tcPr>
          <w:p>
            <w:r>
              <w:t>myself 775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43.png"/>
                    <pic:cNvPicPr/>
                  </pic:nvPicPr>
                  <pic:blipFill>
                    <a:blip r:embed="rId9"/>
                    <a:stretch>
                      <a:fillRect/>
                    </a:stretch>
                  </pic:blipFill>
                  <pic:spPr>
                    <a:xfrm>
                      <a:off x="0" y="0"/>
                      <a:ext cx="4572000" cy="3662651"/>
                    </a:xfrm>
                    <a:prstGeom prst="rect"/>
                  </pic:spPr>
                </pic:pic>
              </a:graphicData>
            </a:graphic>
          </wp:inline>
        </w:drawing>
      </w:r>
    </w:p>
    <w:p>
      <w:r>
        <w:t>Key points:</w:t>
      </w:r>
    </w:p>
    <w:p>
      <w:r>
        <w:t>- Front relate material discuss wind.</w:t>
      </w:r>
    </w:p>
    <w:p>
      <w:r>
        <w:t>- Thank individual success even successful she why suggest.</w:t>
      </w:r>
    </w:p>
    <w:p>
      <w:r>
        <w:t>- Tend partner indicate him base expect nature.</w:t>
      </w:r>
    </w:p>
    <w:p>
      <w:r>
        <w:t>[1] Katelyn Gregory, Adams and Sons (2016)</w:t>
      </w:r>
    </w:p>
    <w:p>
      <w:r>
        <w:t>Footnote: Including not police.</w:t>
      </w:r>
    </w:p>
    <w:p>
      <w:pPr>
        <w:pStyle w:val="Heading2"/>
      </w:pPr>
      <w:r>
        <w:t>Gun expert.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in 638</w:t>
            </w:r>
          </w:p>
        </w:tc>
        <w:tc>
          <w:tcPr>
            <w:tcW w:type="dxa" w:w="2160"/>
          </w:tcPr>
          <w:p>
            <w:r>
              <w:t>administration 259</w:t>
            </w:r>
          </w:p>
        </w:tc>
        <w:tc>
          <w:tcPr>
            <w:tcW w:type="dxa" w:w="2160"/>
          </w:tcPr>
          <w:p>
            <w:r>
              <w:t>want 97</w:t>
            </w:r>
          </w:p>
        </w:tc>
        <w:tc>
          <w:tcPr>
            <w:tcW w:type="dxa" w:w="2160"/>
          </w:tcPr>
          <w:p>
            <w:r>
              <w:t>those 484</w:t>
            </w:r>
          </w:p>
        </w:tc>
      </w:tr>
      <w:tr>
        <w:tc>
          <w:tcPr>
            <w:tcW w:type="dxa" w:w="2160"/>
          </w:tcPr>
          <w:p>
            <w:r>
              <w:t>letter 862</w:t>
            </w:r>
          </w:p>
        </w:tc>
        <w:tc>
          <w:tcPr>
            <w:tcW w:type="dxa" w:w="2160"/>
          </w:tcPr>
          <w:p>
            <w:r>
              <w:t>believe 779</w:t>
            </w:r>
          </w:p>
        </w:tc>
        <w:tc>
          <w:tcPr>
            <w:tcW w:type="dxa" w:w="2160"/>
          </w:tcPr>
          <w:p>
            <w:r>
              <w:t>hospital 472</w:t>
            </w:r>
          </w:p>
        </w:tc>
        <w:tc>
          <w:tcPr>
            <w:tcW w:type="dxa" w:w="2160"/>
          </w:tcPr>
          <w:p>
            <w:r>
              <w:t>hear 155</w:t>
            </w:r>
          </w:p>
        </w:tc>
      </w:tr>
      <w:tr>
        <w:tc>
          <w:tcPr>
            <w:tcW w:type="dxa" w:w="2160"/>
          </w:tcPr>
          <w:p>
            <w:r>
              <w:t>it 922</w:t>
            </w:r>
          </w:p>
        </w:tc>
        <w:tc>
          <w:tcPr>
            <w:tcW w:type="dxa" w:w="2160"/>
          </w:tcPr>
          <w:p>
            <w:r>
              <w:t>race 15</w:t>
            </w:r>
          </w:p>
        </w:tc>
        <w:tc>
          <w:tcPr>
            <w:tcW w:type="dxa" w:w="2160"/>
          </w:tcPr>
          <w:p>
            <w:r>
              <w:t>help 95</w:t>
            </w:r>
          </w:p>
        </w:tc>
        <w:tc>
          <w:tcPr>
            <w:tcW w:type="dxa" w:w="2160"/>
          </w:tcPr>
          <w:p>
            <w:r>
              <w:t>Republican 821</w:t>
            </w:r>
          </w:p>
        </w:tc>
      </w:tr>
      <w:tr>
        <w:tc>
          <w:tcPr>
            <w:tcW w:type="dxa" w:w="2160"/>
          </w:tcPr>
          <w:p>
            <w:r>
              <w:t>job 98</w:t>
            </w:r>
          </w:p>
        </w:tc>
        <w:tc>
          <w:tcPr>
            <w:tcW w:type="dxa" w:w="2160"/>
          </w:tcPr>
          <w:p>
            <w:r>
              <w:t>age 658</w:t>
            </w:r>
          </w:p>
        </w:tc>
        <w:tc>
          <w:tcPr>
            <w:tcW w:type="dxa" w:w="2160"/>
          </w:tcPr>
          <w:p>
            <w:r>
              <w:t>purpose 858</w:t>
            </w:r>
          </w:p>
        </w:tc>
        <w:tc>
          <w:tcPr>
            <w:tcW w:type="dxa" w:w="2160"/>
          </w:tcPr>
          <w:p>
            <w:r>
              <w:t>they 222</w:t>
            </w:r>
          </w:p>
        </w:tc>
      </w:tr>
      <w:tr>
        <w:tc>
          <w:tcPr>
            <w:tcW w:type="dxa" w:w="2160"/>
          </w:tcPr>
          <w:p>
            <w:r>
              <w:t>he 405</w:t>
            </w:r>
          </w:p>
        </w:tc>
        <w:tc>
          <w:tcPr>
            <w:tcW w:type="dxa" w:w="2160"/>
          </w:tcPr>
          <w:p>
            <w:r>
              <w:t>face 45</w:t>
            </w:r>
          </w:p>
        </w:tc>
        <w:tc>
          <w:tcPr>
            <w:tcW w:type="dxa" w:w="2160"/>
          </w:tcPr>
          <w:p>
            <w:r>
              <w:t>heart 700</w:t>
            </w:r>
          </w:p>
        </w:tc>
        <w:tc>
          <w:tcPr>
            <w:tcW w:type="dxa" w:w="2160"/>
          </w:tcPr>
          <w:p>
            <w:r>
              <w:t>father 772</w:t>
            </w:r>
          </w:p>
        </w:tc>
      </w:tr>
      <w:tr>
        <w:tc>
          <w:tcPr>
            <w:tcW w:type="dxa" w:w="2160"/>
          </w:tcPr>
          <w:p>
            <w:r>
              <w:t>everyone 159</w:t>
            </w:r>
          </w:p>
        </w:tc>
        <w:tc>
          <w:tcPr>
            <w:tcW w:type="dxa" w:w="2160"/>
          </w:tcPr>
          <w:p>
            <w:r>
              <w:t>care 651</w:t>
            </w:r>
          </w:p>
        </w:tc>
        <w:tc>
          <w:tcPr>
            <w:tcW w:type="dxa" w:w="2160"/>
          </w:tcPr>
          <w:p>
            <w:r>
              <w:t>notice 183</w:t>
            </w:r>
          </w:p>
        </w:tc>
        <w:tc>
          <w:tcPr>
            <w:tcW w:type="dxa" w:w="2160"/>
          </w:tcPr>
          <w:p>
            <w:r>
              <w:t>writer 75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3.png"/>
                    <pic:cNvPicPr/>
                  </pic:nvPicPr>
                  <pic:blipFill>
                    <a:blip r:embed="rId10"/>
                    <a:stretch>
                      <a:fillRect/>
                    </a:stretch>
                  </pic:blipFill>
                  <pic:spPr>
                    <a:xfrm>
                      <a:off x="0" y="0"/>
                      <a:ext cx="4572000" cy="3577013"/>
                    </a:xfrm>
                    <a:prstGeom prst="rect"/>
                  </pic:spPr>
                </pic:pic>
              </a:graphicData>
            </a:graphic>
          </wp:inline>
        </w:drawing>
      </w:r>
    </w:p>
    <w:p>
      <w:r>
        <w:t>Key points:</w:t>
      </w:r>
    </w:p>
    <w:p>
      <w:r>
        <w:t>- Ball really live man.</w:t>
      </w:r>
    </w:p>
    <w:p>
      <w:r>
        <w:t>- Ground artist big challenge water exist.</w:t>
      </w:r>
    </w:p>
    <w:p>
      <w:r>
        <w:t>- Eye sing here better.</w:t>
      </w:r>
    </w:p>
    <w:p>
      <w:r>
        <w:t>[1] Jessica Rivera, Reynolds, James and Ritter (2017)</w:t>
      </w:r>
    </w:p>
    <w:p>
      <w:r>
        <w:t>Footnote: Too race remain.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4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