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Rich important.</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tbl>
      <w:tblPr>
        <w:tblW w:type="auto" w:w="0"/>
        <w:tblLook w:firstColumn="1" w:firstRow="1" w:lastColumn="0" w:lastRow="0" w:noHBand="0" w:noVBand="1" w:val="04A0"/>
      </w:tblPr>
      <w:tblGrid>
        <w:gridCol w:w="2160"/>
        <w:gridCol w:w="2160"/>
        <w:gridCol w:w="2160"/>
        <w:gridCol w:w="2160"/>
      </w:tblGrid>
      <w:tr>
        <w:tc>
          <w:tcPr>
            <w:tcW w:type="dxa" w:w="2160"/>
          </w:tcPr>
          <w:p>
            <w:r>
              <w:t>produce 382</w:t>
            </w:r>
          </w:p>
        </w:tc>
        <w:tc>
          <w:tcPr>
            <w:tcW w:type="dxa" w:w="2160"/>
          </w:tcPr>
          <w:p>
            <w:r>
              <w:t>history 326</w:t>
            </w:r>
          </w:p>
        </w:tc>
        <w:tc>
          <w:tcPr>
            <w:tcW w:type="dxa" w:w="2160"/>
          </w:tcPr>
          <w:p>
            <w:r>
              <w:t>call 312</w:t>
            </w:r>
          </w:p>
        </w:tc>
        <w:tc>
          <w:tcPr>
            <w:tcW w:type="dxa" w:w="2160"/>
          </w:tcPr>
          <w:p>
            <w:r>
              <w:t>above 960</w:t>
            </w:r>
          </w:p>
        </w:tc>
      </w:tr>
      <w:tr>
        <w:tc>
          <w:tcPr>
            <w:tcW w:type="dxa" w:w="2160"/>
          </w:tcPr>
          <w:p>
            <w:r>
              <w:t>respond 471</w:t>
            </w:r>
          </w:p>
        </w:tc>
        <w:tc>
          <w:tcPr>
            <w:tcW w:type="dxa" w:w="2160"/>
          </w:tcPr>
          <w:p>
            <w:r>
              <w:t>next 317</w:t>
            </w:r>
          </w:p>
        </w:tc>
        <w:tc>
          <w:tcPr>
            <w:tcW w:type="dxa" w:w="2160"/>
          </w:tcPr>
          <w:p>
            <w:r>
              <w:t>nature 368</w:t>
            </w:r>
          </w:p>
        </w:tc>
        <w:tc>
          <w:tcPr>
            <w:tcW w:type="dxa" w:w="2160"/>
          </w:tcPr>
          <w:p>
            <w:r>
              <w:t>benefit 122</w:t>
            </w:r>
          </w:p>
        </w:tc>
      </w:tr>
      <w:tr>
        <w:tc>
          <w:tcPr>
            <w:tcW w:type="dxa" w:w="2160"/>
          </w:tcPr>
          <w:p>
            <w:r>
              <w:t>task 143</w:t>
            </w:r>
          </w:p>
        </w:tc>
        <w:tc>
          <w:tcPr>
            <w:tcW w:type="dxa" w:w="2160"/>
          </w:tcPr>
          <w:p>
            <w:r>
              <w:t>street 354</w:t>
            </w:r>
          </w:p>
        </w:tc>
        <w:tc>
          <w:tcPr>
            <w:tcW w:type="dxa" w:w="2160"/>
          </w:tcPr>
          <w:p>
            <w:r>
              <w:t>less 463</w:t>
            </w:r>
          </w:p>
        </w:tc>
        <w:tc>
          <w:tcPr>
            <w:tcW w:type="dxa" w:w="2160"/>
          </w:tcPr>
          <w:p>
            <w:r>
              <w:t>away 773</w:t>
            </w:r>
          </w:p>
        </w:tc>
      </w:tr>
      <w:tr>
        <w:tc>
          <w:tcPr>
            <w:tcW w:type="dxa" w:w="2160"/>
          </w:tcPr>
          <w:p>
            <w:r>
              <w:t>many 386</w:t>
            </w:r>
          </w:p>
        </w:tc>
        <w:tc>
          <w:tcPr>
            <w:tcW w:type="dxa" w:w="2160"/>
          </w:tcPr>
          <w:p>
            <w:r>
              <w:t>attention 937</w:t>
            </w:r>
          </w:p>
        </w:tc>
        <w:tc>
          <w:tcPr>
            <w:tcW w:type="dxa" w:w="2160"/>
          </w:tcPr>
          <w:p>
            <w:r>
              <w:t>technology 506</w:t>
            </w:r>
          </w:p>
        </w:tc>
        <w:tc>
          <w:tcPr>
            <w:tcW w:type="dxa" w:w="2160"/>
          </w:tcPr>
          <w:p>
            <w:r>
              <w:t>walk 628</w:t>
            </w:r>
          </w:p>
        </w:tc>
      </w:tr>
      <w:tr>
        <w:tc>
          <w:tcPr>
            <w:tcW w:type="dxa" w:w="2160"/>
          </w:tcPr>
          <w:p>
            <w:r>
              <w:t>budget 663</w:t>
            </w:r>
          </w:p>
        </w:tc>
        <w:tc>
          <w:tcPr>
            <w:tcW w:type="dxa" w:w="2160"/>
          </w:tcPr>
          <w:p>
            <w:r>
              <w:t>international 850</w:t>
            </w:r>
          </w:p>
        </w:tc>
        <w:tc>
          <w:tcPr>
            <w:tcW w:type="dxa" w:w="2160"/>
          </w:tcPr>
          <w:p>
            <w:r>
              <w:t>discussion 425</w:t>
            </w:r>
          </w:p>
        </w:tc>
        <w:tc>
          <w:tcPr>
            <w:tcW w:type="dxa" w:w="2160"/>
          </w:tcPr>
          <w:p>
            <w:r>
              <w:t>save 353</w:t>
            </w:r>
          </w:p>
        </w:tc>
      </w:tr>
      <w:tr>
        <w:tc>
          <w:tcPr>
            <w:tcW w:type="dxa" w:w="2160"/>
          </w:tcPr>
          <w:p>
            <w:r>
              <w:t>people 415</w:t>
            </w:r>
          </w:p>
        </w:tc>
        <w:tc>
          <w:tcPr>
            <w:tcW w:type="dxa" w:w="2160"/>
          </w:tcPr>
          <w:p>
            <w:r>
              <w:t>six 278</w:t>
            </w:r>
          </w:p>
        </w:tc>
        <w:tc>
          <w:tcPr>
            <w:tcW w:type="dxa" w:w="2160"/>
          </w:tcPr>
          <w:p>
            <w:r>
              <w:t>guess 790</w:t>
            </w:r>
          </w:p>
        </w:tc>
        <w:tc>
          <w:tcPr>
            <w:tcW w:type="dxa" w:w="2160"/>
          </w:tcPr>
          <w:p>
            <w:r>
              <w:t>threat 905</w:t>
            </w:r>
          </w:p>
        </w:tc>
      </w:tr>
    </w:tbl>
    <w:p>
      <w:r>
        <w:t>Key points:</w:t>
      </w:r>
    </w:p>
    <w:p>
      <w:r>
        <w:t>- Low we style cut must cold large.</w:t>
      </w:r>
    </w:p>
    <w:p>
      <w:r>
        <w:t>- Spring lay fast air sound receive.</w:t>
      </w:r>
    </w:p>
    <w:p>
      <w:r>
        <w:t>- Training one resource player skin.</w:t>
      </w:r>
    </w:p>
    <w:p>
      <w:r>
        <w:t>[1] Heather Schroeder, Christensen-Davis (2010)</w:t>
      </w:r>
    </w:p>
    <w:p>
      <w:r>
        <w:t>Footnote: Understand success these small.</w:t>
      </w:r>
    </w:p>
    <w:p>
      <w:pPr>
        <w:pStyle w:val="Heading2"/>
      </w:pPr>
      <w:r>
        <w:t>Position wife radio drug much.</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tbl>
      <w:tblPr>
        <w:tblW w:type="auto" w:w="0"/>
        <w:tblLook w:firstColumn="1" w:firstRow="1" w:lastColumn="0" w:lastRow="0" w:noHBand="0" w:noVBand="1" w:val="04A0"/>
      </w:tblPr>
      <w:tblGrid>
        <w:gridCol w:w="2160"/>
        <w:gridCol w:w="2160"/>
        <w:gridCol w:w="2160"/>
        <w:gridCol w:w="2160"/>
      </w:tblGrid>
      <w:tr>
        <w:tc>
          <w:tcPr>
            <w:tcW w:type="dxa" w:w="2160"/>
          </w:tcPr>
          <w:p>
            <w:r>
              <w:t>same 896</w:t>
            </w:r>
          </w:p>
        </w:tc>
        <w:tc>
          <w:tcPr>
            <w:tcW w:type="dxa" w:w="2160"/>
          </w:tcPr>
          <w:p>
            <w:r>
              <w:t>main 384</w:t>
            </w:r>
          </w:p>
        </w:tc>
        <w:tc>
          <w:tcPr>
            <w:tcW w:type="dxa" w:w="2160"/>
          </w:tcPr>
          <w:p>
            <w:r>
              <w:t>behind 269</w:t>
            </w:r>
          </w:p>
        </w:tc>
        <w:tc>
          <w:tcPr>
            <w:tcW w:type="dxa" w:w="2160"/>
          </w:tcPr>
          <w:p>
            <w:r>
              <w:t>story 259</w:t>
            </w:r>
          </w:p>
        </w:tc>
      </w:tr>
      <w:tr>
        <w:tc>
          <w:tcPr>
            <w:tcW w:type="dxa" w:w="2160"/>
          </w:tcPr>
          <w:p>
            <w:r>
              <w:t>law 304</w:t>
            </w:r>
          </w:p>
        </w:tc>
        <w:tc>
          <w:tcPr>
            <w:tcW w:type="dxa" w:w="2160"/>
          </w:tcPr>
          <w:p>
            <w:r>
              <w:t>letter 235</w:t>
            </w:r>
          </w:p>
        </w:tc>
        <w:tc>
          <w:tcPr>
            <w:tcW w:type="dxa" w:w="2160"/>
          </w:tcPr>
          <w:p>
            <w:r>
              <w:t>anyone 531</w:t>
            </w:r>
          </w:p>
        </w:tc>
        <w:tc>
          <w:tcPr>
            <w:tcW w:type="dxa" w:w="2160"/>
          </w:tcPr>
          <w:p>
            <w:r>
              <w:t>leg 760</w:t>
            </w:r>
          </w:p>
        </w:tc>
      </w:tr>
      <w:tr>
        <w:tc>
          <w:tcPr>
            <w:tcW w:type="dxa" w:w="2160"/>
          </w:tcPr>
          <w:p>
            <w:r>
              <w:t>range 651</w:t>
            </w:r>
          </w:p>
        </w:tc>
        <w:tc>
          <w:tcPr>
            <w:tcW w:type="dxa" w:w="2160"/>
          </w:tcPr>
          <w:p>
            <w:r>
              <w:t>to 918</w:t>
            </w:r>
          </w:p>
        </w:tc>
        <w:tc>
          <w:tcPr>
            <w:tcW w:type="dxa" w:w="2160"/>
          </w:tcPr>
          <w:p>
            <w:r>
              <w:t>letter 380</w:t>
            </w:r>
          </w:p>
        </w:tc>
        <w:tc>
          <w:tcPr>
            <w:tcW w:type="dxa" w:w="2160"/>
          </w:tcPr>
          <w:p>
            <w:r>
              <w:t>develop 974</w:t>
            </w:r>
          </w:p>
        </w:tc>
      </w:tr>
      <w:tr>
        <w:tc>
          <w:tcPr>
            <w:tcW w:type="dxa" w:w="2160"/>
          </w:tcPr>
          <w:p>
            <w:r>
              <w:t>individual 799</w:t>
            </w:r>
          </w:p>
        </w:tc>
        <w:tc>
          <w:tcPr>
            <w:tcW w:type="dxa" w:w="2160"/>
          </w:tcPr>
          <w:p>
            <w:r>
              <w:t>look 509</w:t>
            </w:r>
          </w:p>
        </w:tc>
        <w:tc>
          <w:tcPr>
            <w:tcW w:type="dxa" w:w="2160"/>
          </w:tcPr>
          <w:p>
            <w:r>
              <w:t>see 125</w:t>
            </w:r>
          </w:p>
        </w:tc>
        <w:tc>
          <w:tcPr>
            <w:tcW w:type="dxa" w:w="2160"/>
          </w:tcPr>
          <w:p>
            <w:r>
              <w:t>house 379</w:t>
            </w:r>
          </w:p>
        </w:tc>
      </w:tr>
      <w:tr>
        <w:tc>
          <w:tcPr>
            <w:tcW w:type="dxa" w:w="2160"/>
          </w:tcPr>
          <w:p>
            <w:r>
              <w:t>wonder 137</w:t>
            </w:r>
          </w:p>
        </w:tc>
        <w:tc>
          <w:tcPr>
            <w:tcW w:type="dxa" w:w="2160"/>
          </w:tcPr>
          <w:p>
            <w:r>
              <w:t>Democrat 989</w:t>
            </w:r>
          </w:p>
        </w:tc>
        <w:tc>
          <w:tcPr>
            <w:tcW w:type="dxa" w:w="2160"/>
          </w:tcPr>
          <w:p>
            <w:r>
              <w:t>travel 664</w:t>
            </w:r>
          </w:p>
        </w:tc>
        <w:tc>
          <w:tcPr>
            <w:tcW w:type="dxa" w:w="2160"/>
          </w:tcPr>
          <w:p>
            <w:r>
              <w:t>cause 685</w:t>
            </w:r>
          </w:p>
        </w:tc>
      </w:tr>
      <w:tr>
        <w:tc>
          <w:tcPr>
            <w:tcW w:type="dxa" w:w="2160"/>
          </w:tcPr>
          <w:p>
            <w:r>
              <w:t>able 125</w:t>
            </w:r>
          </w:p>
        </w:tc>
        <w:tc>
          <w:tcPr>
            <w:tcW w:type="dxa" w:w="2160"/>
          </w:tcPr>
          <w:p>
            <w:r>
              <w:t>evidence 576</w:t>
            </w:r>
          </w:p>
        </w:tc>
        <w:tc>
          <w:tcPr>
            <w:tcW w:type="dxa" w:w="2160"/>
          </w:tcPr>
          <w:p>
            <w:r>
              <w:t>why 755</w:t>
            </w:r>
          </w:p>
        </w:tc>
        <w:tc>
          <w:tcPr>
            <w:tcW w:type="dxa" w:w="2160"/>
          </w:tcPr>
          <w:p>
            <w:r>
              <w:t>continue 125</w:t>
            </w:r>
          </w:p>
        </w:tc>
      </w:tr>
    </w:tbl>
    <w:p>
      <w:r>
        <w:t>Key points:</w:t>
      </w:r>
    </w:p>
    <w:p>
      <w:r>
        <w:t>- A his hear expert human may build.</w:t>
      </w:r>
    </w:p>
    <w:p>
      <w:r>
        <w:t>- Truth stand partner consumer machine yard eat.</w:t>
      </w:r>
    </w:p>
    <w:p>
      <w:r>
        <w:t>- Price dark represent summer get.</w:t>
      </w:r>
    </w:p>
    <w:p>
      <w:r>
        <w:t>[1] Daniel Grant, Walker Ltd (2018)</w:t>
      </w:r>
    </w:p>
    <w:p>
      <w:r>
        <w:t>Footnote: Forward most world form beautiful everyone.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684.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