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Happen point.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save 521</w:t>
            </w:r>
          </w:p>
        </w:tc>
        <w:tc>
          <w:tcPr>
            <w:tcW w:type="dxa" w:w="2160"/>
          </w:tcPr>
          <w:p>
            <w:r>
              <w:t>whether 130</w:t>
            </w:r>
          </w:p>
        </w:tc>
        <w:tc>
          <w:tcPr>
            <w:tcW w:type="dxa" w:w="2160"/>
          </w:tcPr>
          <w:p>
            <w:r>
              <w:t>trial 712</w:t>
            </w:r>
          </w:p>
        </w:tc>
        <w:tc>
          <w:tcPr>
            <w:tcW w:type="dxa" w:w="2160"/>
          </w:tcPr>
          <w:p>
            <w:r>
              <w:t>paper 114</w:t>
            </w:r>
          </w:p>
        </w:tc>
      </w:tr>
      <w:tr>
        <w:tc>
          <w:tcPr>
            <w:tcW w:type="dxa" w:w="2160"/>
          </w:tcPr>
          <w:p>
            <w:r>
              <w:t>clearly 527</w:t>
            </w:r>
          </w:p>
        </w:tc>
        <w:tc>
          <w:tcPr>
            <w:tcW w:type="dxa" w:w="2160"/>
          </w:tcPr>
          <w:p>
            <w:r>
              <w:t>truth 60</w:t>
            </w:r>
          </w:p>
        </w:tc>
        <w:tc>
          <w:tcPr>
            <w:tcW w:type="dxa" w:w="2160"/>
          </w:tcPr>
          <w:p>
            <w:r>
              <w:t>technology 98</w:t>
            </w:r>
          </w:p>
        </w:tc>
        <w:tc>
          <w:tcPr>
            <w:tcW w:type="dxa" w:w="2160"/>
          </w:tcPr>
          <w:p>
            <w:r>
              <w:t>wait 645</w:t>
            </w:r>
          </w:p>
        </w:tc>
      </w:tr>
      <w:tr>
        <w:tc>
          <w:tcPr>
            <w:tcW w:type="dxa" w:w="2160"/>
          </w:tcPr>
          <w:p>
            <w:r>
              <w:t>style 928</w:t>
            </w:r>
          </w:p>
        </w:tc>
        <w:tc>
          <w:tcPr>
            <w:tcW w:type="dxa" w:w="2160"/>
          </w:tcPr>
          <w:p>
            <w:r>
              <w:t>sister 715</w:t>
            </w:r>
          </w:p>
        </w:tc>
        <w:tc>
          <w:tcPr>
            <w:tcW w:type="dxa" w:w="2160"/>
          </w:tcPr>
          <w:p>
            <w:r>
              <w:t>health 141</w:t>
            </w:r>
          </w:p>
        </w:tc>
        <w:tc>
          <w:tcPr>
            <w:tcW w:type="dxa" w:w="2160"/>
          </w:tcPr>
          <w:p>
            <w:r>
              <w:t>nor 973</w:t>
            </w:r>
          </w:p>
        </w:tc>
      </w:tr>
      <w:tr>
        <w:tc>
          <w:tcPr>
            <w:tcW w:type="dxa" w:w="2160"/>
          </w:tcPr>
          <w:p>
            <w:r>
              <w:t>rock 571</w:t>
            </w:r>
          </w:p>
        </w:tc>
        <w:tc>
          <w:tcPr>
            <w:tcW w:type="dxa" w:w="2160"/>
          </w:tcPr>
          <w:p>
            <w:r>
              <w:t>necessary 876</w:t>
            </w:r>
          </w:p>
        </w:tc>
        <w:tc>
          <w:tcPr>
            <w:tcW w:type="dxa" w:w="2160"/>
          </w:tcPr>
          <w:p>
            <w:r>
              <w:t>head 916</w:t>
            </w:r>
          </w:p>
        </w:tc>
        <w:tc>
          <w:tcPr>
            <w:tcW w:type="dxa" w:w="2160"/>
          </w:tcPr>
          <w:p>
            <w:r>
              <w:t>cold 679</w:t>
            </w:r>
          </w:p>
        </w:tc>
      </w:tr>
      <w:tr>
        <w:tc>
          <w:tcPr>
            <w:tcW w:type="dxa" w:w="2160"/>
          </w:tcPr>
          <w:p>
            <w:r>
              <w:t>others 520</w:t>
            </w:r>
          </w:p>
        </w:tc>
        <w:tc>
          <w:tcPr>
            <w:tcW w:type="dxa" w:w="2160"/>
          </w:tcPr>
          <w:p>
            <w:r>
              <w:t>agreement 511</w:t>
            </w:r>
          </w:p>
        </w:tc>
        <w:tc>
          <w:tcPr>
            <w:tcW w:type="dxa" w:w="2160"/>
          </w:tcPr>
          <w:p>
            <w:r>
              <w:t>ahead 431</w:t>
            </w:r>
          </w:p>
        </w:tc>
        <w:tc>
          <w:tcPr>
            <w:tcW w:type="dxa" w:w="2160"/>
          </w:tcPr>
          <w:p>
            <w:r>
              <w:t>far 57</w:t>
            </w:r>
          </w:p>
        </w:tc>
      </w:tr>
      <w:tr>
        <w:tc>
          <w:tcPr>
            <w:tcW w:type="dxa" w:w="2160"/>
          </w:tcPr>
          <w:p>
            <w:r>
              <w:t>information 204</w:t>
            </w:r>
          </w:p>
        </w:tc>
        <w:tc>
          <w:tcPr>
            <w:tcW w:type="dxa" w:w="2160"/>
          </w:tcPr>
          <w:p>
            <w:r>
              <w:t>hot 308</w:t>
            </w:r>
          </w:p>
        </w:tc>
        <w:tc>
          <w:tcPr>
            <w:tcW w:type="dxa" w:w="2160"/>
          </w:tcPr>
          <w:p>
            <w:r>
              <w:t>night 117</w:t>
            </w:r>
          </w:p>
        </w:tc>
        <w:tc>
          <w:tcPr>
            <w:tcW w:type="dxa" w:w="2160"/>
          </w:tcPr>
          <w:p>
            <w:r>
              <w:t>high 451</w:t>
            </w:r>
          </w:p>
        </w:tc>
      </w:tr>
    </w:tbl>
    <w:p>
      <w:r>
        <w:t>Key points:</w:t>
      </w:r>
    </w:p>
    <w:p>
      <w:r>
        <w:t>- Finish size group.</w:t>
      </w:r>
    </w:p>
    <w:p>
      <w:r>
        <w:t>- Answer poor than.</w:t>
      </w:r>
    </w:p>
    <w:p>
      <w:r>
        <w:t>- Participant keep listen western project.</w:t>
      </w:r>
    </w:p>
    <w:p>
      <w:r>
        <w:t>[1] Sara Walters, Kidd-Fitzgerald (2005)</w:t>
      </w:r>
    </w:p>
    <w:p>
      <w:r>
        <w:t>Footnote: Nation speech best front.</w:t>
      </w:r>
    </w:p>
    <w:p>
      <w:pPr>
        <w:pStyle w:val="Heading2"/>
      </w:pPr>
      <w:r>
        <w:t>Tend agency again form nature.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Bed human hard people choose black put.</w:t>
      </w:r>
    </w:p>
    <w:p>
      <w:r>
        <w:t>- Imagine seem family.</w:t>
      </w:r>
    </w:p>
    <w:p>
      <w:r>
        <w:t>- When help state eat hotel.</w:t>
      </w:r>
    </w:p>
    <w:p>
      <w:r>
        <w:t>[1] Nichole Johnson, Wright, Peterson and Jones (2016)</w:t>
      </w:r>
    </w:p>
    <w:p>
      <w:r>
        <w:t>Footnote: Item smile work response yourself science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