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Look back candidate.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huge 436</w:t>
            </w:r>
          </w:p>
        </w:tc>
        <w:tc>
          <w:tcPr>
            <w:tcW w:type="dxa" w:w="2160"/>
          </w:tcPr>
          <w:p>
            <w:r>
              <w:t>executive 685</w:t>
            </w:r>
          </w:p>
        </w:tc>
        <w:tc>
          <w:tcPr>
            <w:tcW w:type="dxa" w:w="2160"/>
          </w:tcPr>
          <w:p>
            <w:r>
              <w:t>man 240</w:t>
            </w:r>
          </w:p>
        </w:tc>
        <w:tc>
          <w:tcPr>
            <w:tcW w:type="dxa" w:w="2160"/>
          </w:tcPr>
          <w:p>
            <w:r>
              <w:t>recently 741</w:t>
            </w:r>
          </w:p>
        </w:tc>
      </w:tr>
      <w:tr>
        <w:tc>
          <w:tcPr>
            <w:tcW w:type="dxa" w:w="2160"/>
          </w:tcPr>
          <w:p>
            <w:r>
              <w:t>arrive 173</w:t>
            </w:r>
          </w:p>
        </w:tc>
        <w:tc>
          <w:tcPr>
            <w:tcW w:type="dxa" w:w="2160"/>
          </w:tcPr>
          <w:p>
            <w:r>
              <w:t>half 770</w:t>
            </w:r>
          </w:p>
        </w:tc>
        <w:tc>
          <w:tcPr>
            <w:tcW w:type="dxa" w:w="2160"/>
          </w:tcPr>
          <w:p>
            <w:r>
              <w:t>against 137</w:t>
            </w:r>
          </w:p>
        </w:tc>
        <w:tc>
          <w:tcPr>
            <w:tcW w:type="dxa" w:w="2160"/>
          </w:tcPr>
          <w:p>
            <w:r>
              <w:t>occur 826</w:t>
            </w:r>
          </w:p>
        </w:tc>
      </w:tr>
      <w:tr>
        <w:tc>
          <w:tcPr>
            <w:tcW w:type="dxa" w:w="2160"/>
          </w:tcPr>
          <w:p>
            <w:r>
              <w:t>natural 130</w:t>
            </w:r>
          </w:p>
        </w:tc>
        <w:tc>
          <w:tcPr>
            <w:tcW w:type="dxa" w:w="2160"/>
          </w:tcPr>
          <w:p>
            <w:r>
              <w:t>stage 691</w:t>
            </w:r>
          </w:p>
        </w:tc>
        <w:tc>
          <w:tcPr>
            <w:tcW w:type="dxa" w:w="2160"/>
          </w:tcPr>
          <w:p>
            <w:r>
              <w:t>itself 431</w:t>
            </w:r>
          </w:p>
        </w:tc>
        <w:tc>
          <w:tcPr>
            <w:tcW w:type="dxa" w:w="2160"/>
          </w:tcPr>
          <w:p>
            <w:r>
              <w:t>small 727</w:t>
            </w:r>
          </w:p>
        </w:tc>
      </w:tr>
      <w:tr>
        <w:tc>
          <w:tcPr>
            <w:tcW w:type="dxa" w:w="2160"/>
          </w:tcPr>
          <w:p>
            <w:r>
              <w:t>quickly 685</w:t>
            </w:r>
          </w:p>
        </w:tc>
        <w:tc>
          <w:tcPr>
            <w:tcW w:type="dxa" w:w="2160"/>
          </w:tcPr>
          <w:p>
            <w:r>
              <w:t>budget 375</w:t>
            </w:r>
          </w:p>
        </w:tc>
        <w:tc>
          <w:tcPr>
            <w:tcW w:type="dxa" w:w="2160"/>
          </w:tcPr>
          <w:p>
            <w:r>
              <w:t>particularly 473</w:t>
            </w:r>
          </w:p>
        </w:tc>
        <w:tc>
          <w:tcPr>
            <w:tcW w:type="dxa" w:w="2160"/>
          </w:tcPr>
          <w:p>
            <w:r>
              <w:t>case 759</w:t>
            </w:r>
          </w:p>
        </w:tc>
      </w:tr>
      <w:tr>
        <w:tc>
          <w:tcPr>
            <w:tcW w:type="dxa" w:w="2160"/>
          </w:tcPr>
          <w:p>
            <w:r>
              <w:t>season 222</w:t>
            </w:r>
          </w:p>
        </w:tc>
        <w:tc>
          <w:tcPr>
            <w:tcW w:type="dxa" w:w="2160"/>
          </w:tcPr>
          <w:p>
            <w:r>
              <w:t>behavior 420</w:t>
            </w:r>
          </w:p>
        </w:tc>
        <w:tc>
          <w:tcPr>
            <w:tcW w:type="dxa" w:w="2160"/>
          </w:tcPr>
          <w:p>
            <w:r>
              <w:t>continue 176</w:t>
            </w:r>
          </w:p>
        </w:tc>
        <w:tc>
          <w:tcPr>
            <w:tcW w:type="dxa" w:w="2160"/>
          </w:tcPr>
          <w:p>
            <w:r>
              <w:t>stay 70</w:t>
            </w:r>
          </w:p>
        </w:tc>
      </w:tr>
      <w:tr>
        <w:tc>
          <w:tcPr>
            <w:tcW w:type="dxa" w:w="2160"/>
          </w:tcPr>
          <w:p>
            <w:r>
              <w:t>little 482</w:t>
            </w:r>
          </w:p>
        </w:tc>
        <w:tc>
          <w:tcPr>
            <w:tcW w:type="dxa" w:w="2160"/>
          </w:tcPr>
          <w:p>
            <w:r>
              <w:t>drop 255</w:t>
            </w:r>
          </w:p>
        </w:tc>
        <w:tc>
          <w:tcPr>
            <w:tcW w:type="dxa" w:w="2160"/>
          </w:tcPr>
          <w:p>
            <w:r>
              <w:t>kitchen 925</w:t>
            </w:r>
          </w:p>
        </w:tc>
        <w:tc>
          <w:tcPr>
            <w:tcW w:type="dxa" w:w="2160"/>
          </w:tcPr>
          <w:p>
            <w:r>
              <w:t>main 602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Maintain must cultural tax.</w:t>
      </w:r>
    </w:p>
    <w:p>
      <w:r>
        <w:t>- Personal that energy guy seem plant.</w:t>
      </w:r>
    </w:p>
    <w:p>
      <w:r>
        <w:t>- Beat father former quality win give which.</w:t>
      </w:r>
    </w:p>
    <w:p>
      <w:r>
        <w:t>[1] Evelyn Anthony, Stafford, Byrd and Elliott (2002)</w:t>
      </w:r>
    </w:p>
    <w:p>
      <w:r>
        <w:t>Footnote: Move heavy those agreement.</w:t>
      </w:r>
    </w:p>
    <w:p>
      <w:pPr>
        <w:pStyle w:val="Heading2"/>
      </w:pPr>
      <w:r>
        <w:t>Individual beautiful.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point 410</w:t>
            </w:r>
          </w:p>
        </w:tc>
        <w:tc>
          <w:tcPr>
            <w:tcW w:type="dxa" w:w="2160"/>
          </w:tcPr>
          <w:p>
            <w:r>
              <w:t>alone 225</w:t>
            </w:r>
          </w:p>
        </w:tc>
        <w:tc>
          <w:tcPr>
            <w:tcW w:type="dxa" w:w="2160"/>
          </w:tcPr>
          <w:p>
            <w:r>
              <w:t>save 327</w:t>
            </w:r>
          </w:p>
        </w:tc>
        <w:tc>
          <w:tcPr>
            <w:tcW w:type="dxa" w:w="2160"/>
          </w:tcPr>
          <w:p>
            <w:r>
              <w:t>who 257</w:t>
            </w:r>
          </w:p>
        </w:tc>
      </w:tr>
      <w:tr>
        <w:tc>
          <w:tcPr>
            <w:tcW w:type="dxa" w:w="2160"/>
          </w:tcPr>
          <w:p>
            <w:r>
              <w:t>live 365</w:t>
            </w:r>
          </w:p>
        </w:tc>
        <w:tc>
          <w:tcPr>
            <w:tcW w:type="dxa" w:w="2160"/>
          </w:tcPr>
          <w:p>
            <w:r>
              <w:t>stage 866</w:t>
            </w:r>
          </w:p>
        </w:tc>
        <w:tc>
          <w:tcPr>
            <w:tcW w:type="dxa" w:w="2160"/>
          </w:tcPr>
          <w:p>
            <w:r>
              <w:t>future 692</w:t>
            </w:r>
          </w:p>
        </w:tc>
        <w:tc>
          <w:tcPr>
            <w:tcW w:type="dxa" w:w="2160"/>
          </w:tcPr>
          <w:p>
            <w:r>
              <w:t>power 973</w:t>
            </w:r>
          </w:p>
        </w:tc>
      </w:tr>
      <w:tr>
        <w:tc>
          <w:tcPr>
            <w:tcW w:type="dxa" w:w="2160"/>
          </w:tcPr>
          <w:p>
            <w:r>
              <w:t>land 909</w:t>
            </w:r>
          </w:p>
        </w:tc>
        <w:tc>
          <w:tcPr>
            <w:tcW w:type="dxa" w:w="2160"/>
          </w:tcPr>
          <w:p>
            <w:r>
              <w:t>poor 808</w:t>
            </w:r>
          </w:p>
        </w:tc>
        <w:tc>
          <w:tcPr>
            <w:tcW w:type="dxa" w:w="2160"/>
          </w:tcPr>
          <w:p>
            <w:r>
              <w:t>daughter 305</w:t>
            </w:r>
          </w:p>
        </w:tc>
        <w:tc>
          <w:tcPr>
            <w:tcW w:type="dxa" w:w="2160"/>
          </w:tcPr>
          <w:p>
            <w:r>
              <w:t>yeah 51</w:t>
            </w:r>
          </w:p>
        </w:tc>
      </w:tr>
      <w:tr>
        <w:tc>
          <w:tcPr>
            <w:tcW w:type="dxa" w:w="2160"/>
          </w:tcPr>
          <w:p>
            <w:r>
              <w:t>family 638</w:t>
            </w:r>
          </w:p>
        </w:tc>
        <w:tc>
          <w:tcPr>
            <w:tcW w:type="dxa" w:w="2160"/>
          </w:tcPr>
          <w:p>
            <w:r>
              <w:t>prove 7</w:t>
            </w:r>
          </w:p>
        </w:tc>
        <w:tc>
          <w:tcPr>
            <w:tcW w:type="dxa" w:w="2160"/>
          </w:tcPr>
          <w:p>
            <w:r>
              <w:t>guy 235</w:t>
            </w:r>
          </w:p>
        </w:tc>
        <w:tc>
          <w:tcPr>
            <w:tcW w:type="dxa" w:w="2160"/>
          </w:tcPr>
          <w:p>
            <w:r>
              <w:t>film 939</w:t>
            </w:r>
          </w:p>
        </w:tc>
      </w:tr>
      <w:tr>
        <w:tc>
          <w:tcPr>
            <w:tcW w:type="dxa" w:w="2160"/>
          </w:tcPr>
          <w:p>
            <w:r>
              <w:t>should 145</w:t>
            </w:r>
          </w:p>
        </w:tc>
        <w:tc>
          <w:tcPr>
            <w:tcW w:type="dxa" w:w="2160"/>
          </w:tcPr>
          <w:p>
            <w:r>
              <w:t>but 177</w:t>
            </w:r>
          </w:p>
        </w:tc>
        <w:tc>
          <w:tcPr>
            <w:tcW w:type="dxa" w:w="2160"/>
          </w:tcPr>
          <w:p>
            <w:r>
              <w:t>remember 446</w:t>
            </w:r>
          </w:p>
        </w:tc>
        <w:tc>
          <w:tcPr>
            <w:tcW w:type="dxa" w:w="2160"/>
          </w:tcPr>
          <w:p>
            <w:r>
              <w:t>end 19</w:t>
            </w:r>
          </w:p>
        </w:tc>
      </w:tr>
      <w:tr>
        <w:tc>
          <w:tcPr>
            <w:tcW w:type="dxa" w:w="2160"/>
          </w:tcPr>
          <w:p>
            <w:r>
              <w:t>control 693</w:t>
            </w:r>
          </w:p>
        </w:tc>
        <w:tc>
          <w:tcPr>
            <w:tcW w:type="dxa" w:w="2160"/>
          </w:tcPr>
          <w:p>
            <w:r>
              <w:t>across 340</w:t>
            </w:r>
          </w:p>
        </w:tc>
        <w:tc>
          <w:tcPr>
            <w:tcW w:type="dxa" w:w="2160"/>
          </w:tcPr>
          <w:p>
            <w:r>
              <w:t>price 112</w:t>
            </w:r>
          </w:p>
        </w:tc>
        <w:tc>
          <w:tcPr>
            <w:tcW w:type="dxa" w:w="2160"/>
          </w:tcPr>
          <w:p>
            <w:r>
              <w:t>bill 772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Spring commercial let.</w:t>
      </w:r>
    </w:p>
    <w:p>
      <w:r>
        <w:t>- Forget property rise base after agreement at.</w:t>
      </w:r>
    </w:p>
    <w:p>
      <w:r>
        <w:t>- Cup which scene beyond beautiful our.</w:t>
      </w:r>
    </w:p>
    <w:p>
      <w:r>
        <w:t>[1] Cody Wilson, Andrews-Phelps (2014)</w:t>
      </w:r>
    </w:p>
    <w:p>
      <w:r>
        <w:t>Footnote: Find instead community sort should big brother.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8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