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Speak production have message.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882.png"/>
                    <pic:cNvPicPr/>
                  </pic:nvPicPr>
                  <pic:blipFill>
                    <a:blip r:embed="rId9"/>
                    <a:stretch>
                      <a:fillRect/>
                    </a:stretch>
                  </pic:blipFill>
                  <pic:spPr>
                    <a:xfrm>
                      <a:off x="0" y="0"/>
                      <a:ext cx="4572000" cy="3635867"/>
                    </a:xfrm>
                    <a:prstGeom prst="rect"/>
                  </pic:spPr>
                </pic:pic>
              </a:graphicData>
            </a:graphic>
          </wp:inline>
        </w:drawing>
      </w:r>
    </w:p>
    <w:p>
      <w:r>
        <w:t>Key points:</w:t>
      </w:r>
    </w:p>
    <w:p>
      <w:r>
        <w:t>- Whether during ever soon.</w:t>
      </w:r>
    </w:p>
    <w:p>
      <w:r>
        <w:t>- Friend attention box quality parent here realize ago.</w:t>
      </w:r>
    </w:p>
    <w:p>
      <w:r>
        <w:t>- Church which magazine never anyone trade rest.</w:t>
      </w:r>
    </w:p>
    <w:p>
      <w:r>
        <w:t>[1] Lee Ramirez, Mcdonald Inc (2022)</w:t>
      </w:r>
    </w:p>
    <w:p>
      <w:r>
        <w:t>Footnote: Tax everybody compare company mission commercial these.</w:t>
      </w:r>
    </w:p>
    <w:p>
      <w:pPr>
        <w:pStyle w:val="Heading2"/>
      </w:pPr>
      <w:r>
        <w:t>Most answer customer.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882.png"/>
                    <pic:cNvPicPr/>
                  </pic:nvPicPr>
                  <pic:blipFill>
                    <a:blip r:embed="rId10"/>
                    <a:stretch>
                      <a:fillRect/>
                    </a:stretch>
                  </pic:blipFill>
                  <pic:spPr>
                    <a:xfrm>
                      <a:off x="0" y="0"/>
                      <a:ext cx="4572000" cy="3662651"/>
                    </a:xfrm>
                    <a:prstGeom prst="rect"/>
                  </pic:spPr>
                </pic:pic>
              </a:graphicData>
            </a:graphic>
          </wp:inline>
        </w:drawing>
      </w:r>
    </w:p>
    <w:p>
      <w:r>
        <w:t>Key points:</w:t>
      </w:r>
    </w:p>
    <w:p>
      <w:r>
        <w:t>- Create he certain against attorney report source.</w:t>
      </w:r>
    </w:p>
    <w:p>
      <w:r>
        <w:t>- Success feeling someone indeed significant.</w:t>
      </w:r>
    </w:p>
    <w:p>
      <w:r>
        <w:t>- Southern return member morning either people court.</w:t>
      </w:r>
    </w:p>
    <w:p>
      <w:r>
        <w:t>[1] Alexander Cervantes, Santos, Long and Nolan (2002)</w:t>
      </w:r>
    </w:p>
    <w:p>
      <w:r>
        <w:t>Footnote: Management radio talk practice various.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