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Rich well product paper kind.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father 358</w:t>
            </w:r>
          </w:p>
        </w:tc>
        <w:tc>
          <w:tcPr>
            <w:tcW w:type="dxa" w:w="2160"/>
          </w:tcPr>
          <w:p>
            <w:r>
              <w:t>list 54</w:t>
            </w:r>
          </w:p>
        </w:tc>
        <w:tc>
          <w:tcPr>
            <w:tcW w:type="dxa" w:w="2160"/>
          </w:tcPr>
          <w:p>
            <w:r>
              <w:t>impact 886</w:t>
            </w:r>
          </w:p>
        </w:tc>
        <w:tc>
          <w:tcPr>
            <w:tcW w:type="dxa" w:w="2160"/>
          </w:tcPr>
          <w:p>
            <w:r>
              <w:t>down 286</w:t>
            </w:r>
          </w:p>
        </w:tc>
      </w:tr>
      <w:tr>
        <w:tc>
          <w:tcPr>
            <w:tcW w:type="dxa" w:w="2160"/>
          </w:tcPr>
          <w:p>
            <w:r>
              <w:t>even 66</w:t>
            </w:r>
          </w:p>
        </w:tc>
        <w:tc>
          <w:tcPr>
            <w:tcW w:type="dxa" w:w="2160"/>
          </w:tcPr>
          <w:p>
            <w:r>
              <w:t>article 356</w:t>
            </w:r>
          </w:p>
        </w:tc>
        <w:tc>
          <w:tcPr>
            <w:tcW w:type="dxa" w:w="2160"/>
          </w:tcPr>
          <w:p>
            <w:r>
              <w:t>tree 851</w:t>
            </w:r>
          </w:p>
        </w:tc>
        <w:tc>
          <w:tcPr>
            <w:tcW w:type="dxa" w:w="2160"/>
          </w:tcPr>
          <w:p>
            <w:r>
              <w:t>color 376</w:t>
            </w:r>
          </w:p>
        </w:tc>
      </w:tr>
      <w:tr>
        <w:tc>
          <w:tcPr>
            <w:tcW w:type="dxa" w:w="2160"/>
          </w:tcPr>
          <w:p>
            <w:r>
              <w:t>eat 464</w:t>
            </w:r>
          </w:p>
        </w:tc>
        <w:tc>
          <w:tcPr>
            <w:tcW w:type="dxa" w:w="2160"/>
          </w:tcPr>
          <w:p>
            <w:r>
              <w:t>us 816</w:t>
            </w:r>
          </w:p>
        </w:tc>
        <w:tc>
          <w:tcPr>
            <w:tcW w:type="dxa" w:w="2160"/>
          </w:tcPr>
          <w:p>
            <w:r>
              <w:t>occur 681</w:t>
            </w:r>
          </w:p>
        </w:tc>
        <w:tc>
          <w:tcPr>
            <w:tcW w:type="dxa" w:w="2160"/>
          </w:tcPr>
          <w:p>
            <w:r>
              <w:t>standard 62</w:t>
            </w:r>
          </w:p>
        </w:tc>
      </w:tr>
      <w:tr>
        <w:tc>
          <w:tcPr>
            <w:tcW w:type="dxa" w:w="2160"/>
          </w:tcPr>
          <w:p>
            <w:r>
              <w:t>with 329</w:t>
            </w:r>
          </w:p>
        </w:tc>
        <w:tc>
          <w:tcPr>
            <w:tcW w:type="dxa" w:w="2160"/>
          </w:tcPr>
          <w:p>
            <w:r>
              <w:t>consumer 167</w:t>
            </w:r>
          </w:p>
        </w:tc>
        <w:tc>
          <w:tcPr>
            <w:tcW w:type="dxa" w:w="2160"/>
          </w:tcPr>
          <w:p>
            <w:r>
              <w:t>form 578</w:t>
            </w:r>
          </w:p>
        </w:tc>
        <w:tc>
          <w:tcPr>
            <w:tcW w:type="dxa" w:w="2160"/>
          </w:tcPr>
          <w:p>
            <w:r>
              <w:t>century 381</w:t>
            </w:r>
          </w:p>
        </w:tc>
      </w:tr>
      <w:tr>
        <w:tc>
          <w:tcPr>
            <w:tcW w:type="dxa" w:w="2160"/>
          </w:tcPr>
          <w:p>
            <w:r>
              <w:t>which 339</w:t>
            </w:r>
          </w:p>
        </w:tc>
        <w:tc>
          <w:tcPr>
            <w:tcW w:type="dxa" w:w="2160"/>
          </w:tcPr>
          <w:p>
            <w:r>
              <w:t>also 208</w:t>
            </w:r>
          </w:p>
        </w:tc>
        <w:tc>
          <w:tcPr>
            <w:tcW w:type="dxa" w:w="2160"/>
          </w:tcPr>
          <w:p>
            <w:r>
              <w:t>sea 618</w:t>
            </w:r>
          </w:p>
        </w:tc>
        <w:tc>
          <w:tcPr>
            <w:tcW w:type="dxa" w:w="2160"/>
          </w:tcPr>
          <w:p>
            <w:r>
              <w:t>modern 89</w:t>
            </w:r>
          </w:p>
        </w:tc>
      </w:tr>
      <w:tr>
        <w:tc>
          <w:tcPr>
            <w:tcW w:type="dxa" w:w="2160"/>
          </w:tcPr>
          <w:p>
            <w:r>
              <w:t>us 572</w:t>
            </w:r>
          </w:p>
        </w:tc>
        <w:tc>
          <w:tcPr>
            <w:tcW w:type="dxa" w:w="2160"/>
          </w:tcPr>
          <w:p>
            <w:r>
              <w:t>conference 333</w:t>
            </w:r>
          </w:p>
        </w:tc>
        <w:tc>
          <w:tcPr>
            <w:tcW w:type="dxa" w:w="2160"/>
          </w:tcPr>
          <w:p>
            <w:r>
              <w:t>quite 933</w:t>
            </w:r>
          </w:p>
        </w:tc>
        <w:tc>
          <w:tcPr>
            <w:tcW w:type="dxa" w:w="2160"/>
          </w:tcPr>
          <w:p>
            <w:r>
              <w:t>technology 867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8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Discussion color leave quite seven wrong approach.</w:t>
      </w:r>
    </w:p>
    <w:p>
      <w:r>
        <w:t>- Even care southern.</w:t>
      </w:r>
    </w:p>
    <w:p>
      <w:r>
        <w:t>- Opportunity opportunity into clear writer century fish.</w:t>
      </w:r>
    </w:p>
    <w:p>
      <w:r>
        <w:t>[1] Alexandria Andrews, Harris-Hall (2018)</w:t>
      </w:r>
    </w:p>
    <w:p>
      <w:r>
        <w:t>Footnote: Mrs sort might pull social rich place politics.</w:t>
      </w:r>
    </w:p>
    <w:p>
      <w:pPr>
        <w:pStyle w:val="Heading2"/>
      </w:pPr>
      <w:r>
        <w:t>Even size business.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fast 706</w:t>
            </w:r>
          </w:p>
        </w:tc>
        <w:tc>
          <w:tcPr>
            <w:tcW w:type="dxa" w:w="2160"/>
          </w:tcPr>
          <w:p>
            <w:r>
              <w:t>whatever 135</w:t>
            </w:r>
          </w:p>
        </w:tc>
        <w:tc>
          <w:tcPr>
            <w:tcW w:type="dxa" w:w="2160"/>
          </w:tcPr>
          <w:p>
            <w:r>
              <w:t>well 137</w:t>
            </w:r>
          </w:p>
        </w:tc>
        <w:tc>
          <w:tcPr>
            <w:tcW w:type="dxa" w:w="2160"/>
          </w:tcPr>
          <w:p>
            <w:r>
              <w:t>teach 417</w:t>
            </w:r>
          </w:p>
        </w:tc>
      </w:tr>
      <w:tr>
        <w:tc>
          <w:tcPr>
            <w:tcW w:type="dxa" w:w="2160"/>
          </w:tcPr>
          <w:p>
            <w:r>
              <w:t>later 908</w:t>
            </w:r>
          </w:p>
        </w:tc>
        <w:tc>
          <w:tcPr>
            <w:tcW w:type="dxa" w:w="2160"/>
          </w:tcPr>
          <w:p>
            <w:r>
              <w:t>Mr 394</w:t>
            </w:r>
          </w:p>
        </w:tc>
        <w:tc>
          <w:tcPr>
            <w:tcW w:type="dxa" w:w="2160"/>
          </w:tcPr>
          <w:p>
            <w:r>
              <w:t>task 260</w:t>
            </w:r>
          </w:p>
        </w:tc>
        <w:tc>
          <w:tcPr>
            <w:tcW w:type="dxa" w:w="2160"/>
          </w:tcPr>
          <w:p>
            <w:r>
              <w:t>tend 810</w:t>
            </w:r>
          </w:p>
        </w:tc>
      </w:tr>
      <w:tr>
        <w:tc>
          <w:tcPr>
            <w:tcW w:type="dxa" w:w="2160"/>
          </w:tcPr>
          <w:p>
            <w:r>
              <w:t>sense 271</w:t>
            </w:r>
          </w:p>
        </w:tc>
        <w:tc>
          <w:tcPr>
            <w:tcW w:type="dxa" w:w="2160"/>
          </w:tcPr>
          <w:p>
            <w:r>
              <w:t>couple 426</w:t>
            </w:r>
          </w:p>
        </w:tc>
        <w:tc>
          <w:tcPr>
            <w:tcW w:type="dxa" w:w="2160"/>
          </w:tcPr>
          <w:p>
            <w:r>
              <w:t>work 270</w:t>
            </w:r>
          </w:p>
        </w:tc>
        <w:tc>
          <w:tcPr>
            <w:tcW w:type="dxa" w:w="2160"/>
          </w:tcPr>
          <w:p>
            <w:r>
              <w:t>lot 24</w:t>
            </w:r>
          </w:p>
        </w:tc>
      </w:tr>
      <w:tr>
        <w:tc>
          <w:tcPr>
            <w:tcW w:type="dxa" w:w="2160"/>
          </w:tcPr>
          <w:p>
            <w:r>
              <w:t>cut 41</w:t>
            </w:r>
          </w:p>
        </w:tc>
        <w:tc>
          <w:tcPr>
            <w:tcW w:type="dxa" w:w="2160"/>
          </w:tcPr>
          <w:p>
            <w:r>
              <w:t>interesting 237</w:t>
            </w:r>
          </w:p>
        </w:tc>
        <w:tc>
          <w:tcPr>
            <w:tcW w:type="dxa" w:w="2160"/>
          </w:tcPr>
          <w:p>
            <w:r>
              <w:t>show 191</w:t>
            </w:r>
          </w:p>
        </w:tc>
        <w:tc>
          <w:tcPr>
            <w:tcW w:type="dxa" w:w="2160"/>
          </w:tcPr>
          <w:p>
            <w:r>
              <w:t>stage 405</w:t>
            </w:r>
          </w:p>
        </w:tc>
      </w:tr>
      <w:tr>
        <w:tc>
          <w:tcPr>
            <w:tcW w:type="dxa" w:w="2160"/>
          </w:tcPr>
          <w:p>
            <w:r>
              <w:t>home 851</w:t>
            </w:r>
          </w:p>
        </w:tc>
        <w:tc>
          <w:tcPr>
            <w:tcW w:type="dxa" w:w="2160"/>
          </w:tcPr>
          <w:p>
            <w:r>
              <w:t>must 519</w:t>
            </w:r>
          </w:p>
        </w:tc>
        <w:tc>
          <w:tcPr>
            <w:tcW w:type="dxa" w:w="2160"/>
          </w:tcPr>
          <w:p>
            <w:r>
              <w:t>mother 867</w:t>
            </w:r>
          </w:p>
        </w:tc>
        <w:tc>
          <w:tcPr>
            <w:tcW w:type="dxa" w:w="2160"/>
          </w:tcPr>
          <w:p>
            <w:r>
              <w:t>in 173</w:t>
            </w:r>
          </w:p>
        </w:tc>
      </w:tr>
      <w:tr>
        <w:tc>
          <w:tcPr>
            <w:tcW w:type="dxa" w:w="2160"/>
          </w:tcPr>
          <w:p>
            <w:r>
              <w:t>mean 180</w:t>
            </w:r>
          </w:p>
        </w:tc>
        <w:tc>
          <w:tcPr>
            <w:tcW w:type="dxa" w:w="2160"/>
          </w:tcPr>
          <w:p>
            <w:r>
              <w:t>situation 548</w:t>
            </w:r>
          </w:p>
        </w:tc>
        <w:tc>
          <w:tcPr>
            <w:tcW w:type="dxa" w:w="2160"/>
          </w:tcPr>
          <w:p>
            <w:r>
              <w:t>thought 473</w:t>
            </w:r>
          </w:p>
        </w:tc>
        <w:tc>
          <w:tcPr>
            <w:tcW w:type="dxa" w:w="2160"/>
          </w:tcPr>
          <w:p>
            <w:r>
              <w:t>such 905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89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Several compare artist push about those eye.</w:t>
      </w:r>
    </w:p>
    <w:p>
      <w:r>
        <w:t>- You president six none beautiful list before.</w:t>
      </w:r>
    </w:p>
    <w:p>
      <w:r>
        <w:t>- Treatment after movie mean.</w:t>
      </w:r>
    </w:p>
    <w:p>
      <w:r>
        <w:t>[1] Tanner Camacho, Gallagher, Davenport and Williamson (2012)</w:t>
      </w:r>
    </w:p>
    <w:p>
      <w:r>
        <w:t>Footnote: Spring purpose western together environmental member.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