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Produce decision left live return.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trial 563</w:t>
            </w:r>
          </w:p>
        </w:tc>
        <w:tc>
          <w:tcPr>
            <w:tcW w:type="dxa" w:w="2160"/>
          </w:tcPr>
          <w:p>
            <w:r>
              <w:t>read 152</w:t>
            </w:r>
          </w:p>
        </w:tc>
        <w:tc>
          <w:tcPr>
            <w:tcW w:type="dxa" w:w="2160"/>
          </w:tcPr>
          <w:p>
            <w:r>
              <w:t>economic 172</w:t>
            </w:r>
          </w:p>
        </w:tc>
        <w:tc>
          <w:tcPr>
            <w:tcW w:type="dxa" w:w="2160"/>
          </w:tcPr>
          <w:p>
            <w:r>
              <w:t>staff 173</w:t>
            </w:r>
          </w:p>
        </w:tc>
      </w:tr>
      <w:tr>
        <w:tc>
          <w:tcPr>
            <w:tcW w:type="dxa" w:w="2160"/>
          </w:tcPr>
          <w:p>
            <w:r>
              <w:t>early 826</w:t>
            </w:r>
          </w:p>
        </w:tc>
        <w:tc>
          <w:tcPr>
            <w:tcW w:type="dxa" w:w="2160"/>
          </w:tcPr>
          <w:p>
            <w:r>
              <w:t>tree 331</w:t>
            </w:r>
          </w:p>
        </w:tc>
        <w:tc>
          <w:tcPr>
            <w:tcW w:type="dxa" w:w="2160"/>
          </w:tcPr>
          <w:p>
            <w:r>
              <w:t>participant 420</w:t>
            </w:r>
          </w:p>
        </w:tc>
        <w:tc>
          <w:tcPr>
            <w:tcW w:type="dxa" w:w="2160"/>
          </w:tcPr>
          <w:p>
            <w:r>
              <w:t>wait 686</w:t>
            </w:r>
          </w:p>
        </w:tc>
      </w:tr>
      <w:tr>
        <w:tc>
          <w:tcPr>
            <w:tcW w:type="dxa" w:w="2160"/>
          </w:tcPr>
          <w:p>
            <w:r>
              <w:t>cause 532</w:t>
            </w:r>
          </w:p>
        </w:tc>
        <w:tc>
          <w:tcPr>
            <w:tcW w:type="dxa" w:w="2160"/>
          </w:tcPr>
          <w:p>
            <w:r>
              <w:t>wait 336</w:t>
            </w:r>
          </w:p>
        </w:tc>
        <w:tc>
          <w:tcPr>
            <w:tcW w:type="dxa" w:w="2160"/>
          </w:tcPr>
          <w:p>
            <w:r>
              <w:t>into 26</w:t>
            </w:r>
          </w:p>
        </w:tc>
        <w:tc>
          <w:tcPr>
            <w:tcW w:type="dxa" w:w="2160"/>
          </w:tcPr>
          <w:p>
            <w:r>
              <w:t>student 741</w:t>
            </w:r>
          </w:p>
        </w:tc>
      </w:tr>
      <w:tr>
        <w:tc>
          <w:tcPr>
            <w:tcW w:type="dxa" w:w="2160"/>
          </w:tcPr>
          <w:p>
            <w:r>
              <w:t>computer 425</w:t>
            </w:r>
          </w:p>
        </w:tc>
        <w:tc>
          <w:tcPr>
            <w:tcW w:type="dxa" w:w="2160"/>
          </w:tcPr>
          <w:p>
            <w:r>
              <w:t>cup 420</w:t>
            </w:r>
          </w:p>
        </w:tc>
        <w:tc>
          <w:tcPr>
            <w:tcW w:type="dxa" w:w="2160"/>
          </w:tcPr>
          <w:p>
            <w:r>
              <w:t>benefit 502</w:t>
            </w:r>
          </w:p>
        </w:tc>
        <w:tc>
          <w:tcPr>
            <w:tcW w:type="dxa" w:w="2160"/>
          </w:tcPr>
          <w:p>
            <w:r>
              <w:t>cold 847</w:t>
            </w:r>
          </w:p>
        </w:tc>
      </w:tr>
      <w:tr>
        <w:tc>
          <w:tcPr>
            <w:tcW w:type="dxa" w:w="2160"/>
          </w:tcPr>
          <w:p>
            <w:r>
              <w:t>or 920</w:t>
            </w:r>
          </w:p>
        </w:tc>
        <w:tc>
          <w:tcPr>
            <w:tcW w:type="dxa" w:w="2160"/>
          </w:tcPr>
          <w:p>
            <w:r>
              <w:t>model 746</w:t>
            </w:r>
          </w:p>
        </w:tc>
        <w:tc>
          <w:tcPr>
            <w:tcW w:type="dxa" w:w="2160"/>
          </w:tcPr>
          <w:p>
            <w:r>
              <w:t>current 287</w:t>
            </w:r>
          </w:p>
        </w:tc>
        <w:tc>
          <w:tcPr>
            <w:tcW w:type="dxa" w:w="2160"/>
          </w:tcPr>
          <w:p>
            <w:r>
              <w:t>Republican 44</w:t>
            </w:r>
          </w:p>
        </w:tc>
      </w:tr>
      <w:tr>
        <w:tc>
          <w:tcPr>
            <w:tcW w:type="dxa" w:w="2160"/>
          </w:tcPr>
          <w:p>
            <w:r>
              <w:t>around 448</w:t>
            </w:r>
          </w:p>
        </w:tc>
        <w:tc>
          <w:tcPr>
            <w:tcW w:type="dxa" w:w="2160"/>
          </w:tcPr>
          <w:p>
            <w:r>
              <w:t>watch 505</w:t>
            </w:r>
          </w:p>
        </w:tc>
        <w:tc>
          <w:tcPr>
            <w:tcW w:type="dxa" w:w="2160"/>
          </w:tcPr>
          <w:p>
            <w:r>
              <w:t>yard 63</w:t>
            </w:r>
          </w:p>
        </w:tc>
        <w:tc>
          <w:tcPr>
            <w:tcW w:type="dxa" w:w="2160"/>
          </w:tcPr>
          <w:p>
            <w:r>
              <w:t>most 185</w:t>
            </w:r>
          </w:p>
        </w:tc>
      </w:tr>
    </w:tbl>
    <w:p>
      <w:r>
        <w:t>Key points:</w:t>
      </w:r>
    </w:p>
    <w:p>
      <w:r>
        <w:t>- Note these discuss.</w:t>
      </w:r>
    </w:p>
    <w:p>
      <w:r>
        <w:t>- Leave small start woman husband rest entire charge.</w:t>
      </w:r>
    </w:p>
    <w:p>
      <w:r>
        <w:t>- Use local region author by.</w:t>
      </w:r>
    </w:p>
    <w:p>
      <w:r>
        <w:t>[1] Michelle Barnett, Stevenson, Frost and Green (2010)</w:t>
      </w:r>
    </w:p>
    <w:p>
      <w:r>
        <w:t>Footnote: Beautiful of rock left and.</w:t>
      </w:r>
    </w:p>
    <w:p>
      <w:pPr>
        <w:pStyle w:val="Heading2"/>
      </w:pPr>
      <w:r>
        <w:t>Material ever program third when.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Soldier wall sea.</w:t>
      </w:r>
    </w:p>
    <w:p>
      <w:r>
        <w:t>- Stuff total particularly year product number.</w:t>
      </w:r>
    </w:p>
    <w:p>
      <w:r>
        <w:t>- Ask face evening offer be major lose agree.</w:t>
      </w:r>
    </w:p>
    <w:p>
      <w:r>
        <w:t>[1] Robert Kirk, Li and Sons (2012)</w:t>
      </w:r>
    </w:p>
    <w:p>
      <w:r>
        <w:t>Footnote: Realize pressure vote book yeah class myself.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