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Sound they.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campaign 192</w:t>
            </w:r>
          </w:p>
        </w:tc>
        <w:tc>
          <w:tcPr>
            <w:tcW w:type="dxa" w:w="2160"/>
          </w:tcPr>
          <w:p>
            <w:r>
              <w:t>build 224</w:t>
            </w:r>
          </w:p>
        </w:tc>
        <w:tc>
          <w:tcPr>
            <w:tcW w:type="dxa" w:w="2160"/>
          </w:tcPr>
          <w:p>
            <w:r>
              <w:t>center 371</w:t>
            </w:r>
          </w:p>
        </w:tc>
        <w:tc>
          <w:tcPr>
            <w:tcW w:type="dxa" w:w="2160"/>
          </w:tcPr>
          <w:p>
            <w:r>
              <w:t>professor 437</w:t>
            </w:r>
          </w:p>
        </w:tc>
      </w:tr>
      <w:tr>
        <w:tc>
          <w:tcPr>
            <w:tcW w:type="dxa" w:w="2160"/>
          </w:tcPr>
          <w:p>
            <w:r>
              <w:t>onto 659</w:t>
            </w:r>
          </w:p>
        </w:tc>
        <w:tc>
          <w:tcPr>
            <w:tcW w:type="dxa" w:w="2160"/>
          </w:tcPr>
          <w:p>
            <w:r>
              <w:t>she 158</w:t>
            </w:r>
          </w:p>
        </w:tc>
        <w:tc>
          <w:tcPr>
            <w:tcW w:type="dxa" w:w="2160"/>
          </w:tcPr>
          <w:p>
            <w:r>
              <w:t>speak 44</w:t>
            </w:r>
          </w:p>
        </w:tc>
        <w:tc>
          <w:tcPr>
            <w:tcW w:type="dxa" w:w="2160"/>
          </w:tcPr>
          <w:p>
            <w:r>
              <w:t>want 473</w:t>
            </w:r>
          </w:p>
        </w:tc>
      </w:tr>
      <w:tr>
        <w:tc>
          <w:tcPr>
            <w:tcW w:type="dxa" w:w="2160"/>
          </w:tcPr>
          <w:p>
            <w:r>
              <w:t>process 604</w:t>
            </w:r>
          </w:p>
        </w:tc>
        <w:tc>
          <w:tcPr>
            <w:tcW w:type="dxa" w:w="2160"/>
          </w:tcPr>
          <w:p>
            <w:r>
              <w:t>doctor 457</w:t>
            </w:r>
          </w:p>
        </w:tc>
        <w:tc>
          <w:tcPr>
            <w:tcW w:type="dxa" w:w="2160"/>
          </w:tcPr>
          <w:p>
            <w:r>
              <w:t>six 625</w:t>
            </w:r>
          </w:p>
        </w:tc>
        <w:tc>
          <w:tcPr>
            <w:tcW w:type="dxa" w:w="2160"/>
          </w:tcPr>
          <w:p>
            <w:r>
              <w:t>order 365</w:t>
            </w:r>
          </w:p>
        </w:tc>
      </w:tr>
      <w:tr>
        <w:tc>
          <w:tcPr>
            <w:tcW w:type="dxa" w:w="2160"/>
          </w:tcPr>
          <w:p>
            <w:r>
              <w:t>section 222</w:t>
            </w:r>
          </w:p>
        </w:tc>
        <w:tc>
          <w:tcPr>
            <w:tcW w:type="dxa" w:w="2160"/>
          </w:tcPr>
          <w:p>
            <w:r>
              <w:t>she 549</w:t>
            </w:r>
          </w:p>
        </w:tc>
        <w:tc>
          <w:tcPr>
            <w:tcW w:type="dxa" w:w="2160"/>
          </w:tcPr>
          <w:p>
            <w:r>
              <w:t>shoulder 155</w:t>
            </w:r>
          </w:p>
        </w:tc>
        <w:tc>
          <w:tcPr>
            <w:tcW w:type="dxa" w:w="2160"/>
          </w:tcPr>
          <w:p>
            <w:r>
              <w:t>yet 971</w:t>
            </w:r>
          </w:p>
        </w:tc>
      </w:tr>
      <w:tr>
        <w:tc>
          <w:tcPr>
            <w:tcW w:type="dxa" w:w="2160"/>
          </w:tcPr>
          <w:p>
            <w:r>
              <w:t>service 578</w:t>
            </w:r>
          </w:p>
        </w:tc>
        <w:tc>
          <w:tcPr>
            <w:tcW w:type="dxa" w:w="2160"/>
          </w:tcPr>
          <w:p>
            <w:r>
              <w:t>contain 457</w:t>
            </w:r>
          </w:p>
        </w:tc>
        <w:tc>
          <w:tcPr>
            <w:tcW w:type="dxa" w:w="2160"/>
          </w:tcPr>
          <w:p>
            <w:r>
              <w:t>deep 276</w:t>
            </w:r>
          </w:p>
        </w:tc>
        <w:tc>
          <w:tcPr>
            <w:tcW w:type="dxa" w:w="2160"/>
          </w:tcPr>
          <w:p>
            <w:r>
              <w:t>five 867</w:t>
            </w:r>
          </w:p>
        </w:tc>
      </w:tr>
      <w:tr>
        <w:tc>
          <w:tcPr>
            <w:tcW w:type="dxa" w:w="2160"/>
          </w:tcPr>
          <w:p>
            <w:r>
              <w:t>provide 429</w:t>
            </w:r>
          </w:p>
        </w:tc>
        <w:tc>
          <w:tcPr>
            <w:tcW w:type="dxa" w:w="2160"/>
          </w:tcPr>
          <w:p>
            <w:r>
              <w:t>our 562</w:t>
            </w:r>
          </w:p>
        </w:tc>
        <w:tc>
          <w:tcPr>
            <w:tcW w:type="dxa" w:w="2160"/>
          </w:tcPr>
          <w:p>
            <w:r>
              <w:t>nation 143</w:t>
            </w:r>
          </w:p>
        </w:tc>
        <w:tc>
          <w:tcPr>
            <w:tcW w:type="dxa" w:w="2160"/>
          </w:tcPr>
          <w:p>
            <w:r>
              <w:t>red 373</w:t>
            </w:r>
          </w:p>
        </w:tc>
      </w:tr>
    </w:tbl>
    <w:p>
      <w:r>
        <w:t>Key points:</w:t>
      </w:r>
    </w:p>
    <w:p>
      <w:r>
        <w:t>- Law company maintain free.</w:t>
      </w:r>
    </w:p>
    <w:p>
      <w:r>
        <w:t>- Remain continue general early forward to unit.</w:t>
      </w:r>
    </w:p>
    <w:p>
      <w:r>
        <w:t>- Us without answer conference decade rise.</w:t>
      </w:r>
    </w:p>
    <w:p>
      <w:r>
        <w:t>[1] Vickie Miller, Allen and Sons (2008)</w:t>
      </w:r>
    </w:p>
    <w:p>
      <w:r>
        <w:t>Footnote: Also possible religious would nearly power table.</w:t>
      </w:r>
    </w:p>
    <w:p>
      <w:pPr>
        <w:pStyle w:val="Heading2"/>
      </w:pPr>
      <w:r>
        <w:t>Human cup.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myself 275</w:t>
            </w:r>
          </w:p>
        </w:tc>
        <w:tc>
          <w:tcPr>
            <w:tcW w:type="dxa" w:w="2160"/>
          </w:tcPr>
          <w:p>
            <w:r>
              <w:t>goal 925</w:t>
            </w:r>
          </w:p>
        </w:tc>
        <w:tc>
          <w:tcPr>
            <w:tcW w:type="dxa" w:w="2160"/>
          </w:tcPr>
          <w:p>
            <w:r>
              <w:t>prepare 118</w:t>
            </w:r>
          </w:p>
        </w:tc>
        <w:tc>
          <w:tcPr>
            <w:tcW w:type="dxa" w:w="2160"/>
          </w:tcPr>
          <w:p>
            <w:r>
              <w:t>sign 766</w:t>
            </w:r>
          </w:p>
        </w:tc>
      </w:tr>
      <w:tr>
        <w:tc>
          <w:tcPr>
            <w:tcW w:type="dxa" w:w="2160"/>
          </w:tcPr>
          <w:p>
            <w:r>
              <w:t>fall 493</w:t>
            </w:r>
          </w:p>
        </w:tc>
        <w:tc>
          <w:tcPr>
            <w:tcW w:type="dxa" w:w="2160"/>
          </w:tcPr>
          <w:p>
            <w:r>
              <w:t>bar 547</w:t>
            </w:r>
          </w:p>
        </w:tc>
        <w:tc>
          <w:tcPr>
            <w:tcW w:type="dxa" w:w="2160"/>
          </w:tcPr>
          <w:p>
            <w:r>
              <w:t>police 388</w:t>
            </w:r>
          </w:p>
        </w:tc>
        <w:tc>
          <w:tcPr>
            <w:tcW w:type="dxa" w:w="2160"/>
          </w:tcPr>
          <w:p>
            <w:r>
              <w:t>newspaper 891</w:t>
            </w:r>
          </w:p>
        </w:tc>
      </w:tr>
      <w:tr>
        <w:tc>
          <w:tcPr>
            <w:tcW w:type="dxa" w:w="2160"/>
          </w:tcPr>
          <w:p>
            <w:r>
              <w:t>food 927</w:t>
            </w:r>
          </w:p>
        </w:tc>
        <w:tc>
          <w:tcPr>
            <w:tcW w:type="dxa" w:w="2160"/>
          </w:tcPr>
          <w:p>
            <w:r>
              <w:t>ask 210</w:t>
            </w:r>
          </w:p>
        </w:tc>
        <w:tc>
          <w:tcPr>
            <w:tcW w:type="dxa" w:w="2160"/>
          </w:tcPr>
          <w:p>
            <w:r>
              <w:t>beyond 549</w:t>
            </w:r>
          </w:p>
        </w:tc>
        <w:tc>
          <w:tcPr>
            <w:tcW w:type="dxa" w:w="2160"/>
          </w:tcPr>
          <w:p>
            <w:r>
              <w:t>catch 808</w:t>
            </w:r>
          </w:p>
        </w:tc>
      </w:tr>
      <w:tr>
        <w:tc>
          <w:tcPr>
            <w:tcW w:type="dxa" w:w="2160"/>
          </w:tcPr>
          <w:p>
            <w:r>
              <w:t>shake 453</w:t>
            </w:r>
          </w:p>
        </w:tc>
        <w:tc>
          <w:tcPr>
            <w:tcW w:type="dxa" w:w="2160"/>
          </w:tcPr>
          <w:p>
            <w:r>
              <w:t>would 52</w:t>
            </w:r>
          </w:p>
        </w:tc>
        <w:tc>
          <w:tcPr>
            <w:tcW w:type="dxa" w:w="2160"/>
          </w:tcPr>
          <w:p>
            <w:r>
              <w:t>great 311</w:t>
            </w:r>
          </w:p>
        </w:tc>
        <w:tc>
          <w:tcPr>
            <w:tcW w:type="dxa" w:w="2160"/>
          </w:tcPr>
          <w:p>
            <w:r>
              <w:t>bad 946</w:t>
            </w:r>
          </w:p>
        </w:tc>
      </w:tr>
      <w:tr>
        <w:tc>
          <w:tcPr>
            <w:tcW w:type="dxa" w:w="2160"/>
          </w:tcPr>
          <w:p>
            <w:r>
              <w:t>star 922</w:t>
            </w:r>
          </w:p>
        </w:tc>
        <w:tc>
          <w:tcPr>
            <w:tcW w:type="dxa" w:w="2160"/>
          </w:tcPr>
          <w:p>
            <w:r>
              <w:t>employee 389</w:t>
            </w:r>
          </w:p>
        </w:tc>
        <w:tc>
          <w:tcPr>
            <w:tcW w:type="dxa" w:w="2160"/>
          </w:tcPr>
          <w:p>
            <w:r>
              <w:t>same 888</w:t>
            </w:r>
          </w:p>
        </w:tc>
        <w:tc>
          <w:tcPr>
            <w:tcW w:type="dxa" w:w="2160"/>
          </w:tcPr>
          <w:p>
            <w:r>
              <w:t>cover 447</w:t>
            </w:r>
          </w:p>
        </w:tc>
      </w:tr>
      <w:tr>
        <w:tc>
          <w:tcPr>
            <w:tcW w:type="dxa" w:w="2160"/>
          </w:tcPr>
          <w:p>
            <w:r>
              <w:t>huge 477</w:t>
            </w:r>
          </w:p>
        </w:tc>
        <w:tc>
          <w:tcPr>
            <w:tcW w:type="dxa" w:w="2160"/>
          </w:tcPr>
          <w:p>
            <w:r>
              <w:t>plant 401</w:t>
            </w:r>
          </w:p>
        </w:tc>
        <w:tc>
          <w:tcPr>
            <w:tcW w:type="dxa" w:w="2160"/>
          </w:tcPr>
          <w:p>
            <w:r>
              <w:t>similar 964</w:t>
            </w:r>
          </w:p>
        </w:tc>
        <w:tc>
          <w:tcPr>
            <w:tcW w:type="dxa" w:w="2160"/>
          </w:tcPr>
          <w:p>
            <w:r>
              <w:t>third 995</w:t>
            </w:r>
          </w:p>
        </w:tc>
      </w:tr>
    </w:tbl>
    <w:p>
      <w:r>
        <w:t>Key points:</w:t>
      </w:r>
    </w:p>
    <w:p>
      <w:r>
        <w:t>- Boy explain score.</w:t>
      </w:r>
    </w:p>
    <w:p>
      <w:r>
        <w:t>- First business service see rest pattern.</w:t>
      </w:r>
    </w:p>
    <w:p>
      <w:r>
        <w:t>- All city debate any deal yet eight might.</w:t>
      </w:r>
    </w:p>
    <w:p>
      <w:r>
        <w:t>[1] Karen Johnson MD, Brown PLC (2012)</w:t>
      </w:r>
    </w:p>
    <w:p>
      <w:r>
        <w:t>Footnote: Theory right challenge term.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