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Claim trial eye.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mouth 436</w:t>
            </w:r>
          </w:p>
        </w:tc>
        <w:tc>
          <w:tcPr>
            <w:tcW w:type="dxa" w:w="2160"/>
          </w:tcPr>
          <w:p>
            <w:r>
              <w:t>long 826</w:t>
            </w:r>
          </w:p>
        </w:tc>
        <w:tc>
          <w:tcPr>
            <w:tcW w:type="dxa" w:w="2160"/>
          </w:tcPr>
          <w:p>
            <w:r>
              <w:t>economic 39</w:t>
            </w:r>
          </w:p>
        </w:tc>
        <w:tc>
          <w:tcPr>
            <w:tcW w:type="dxa" w:w="2160"/>
          </w:tcPr>
          <w:p>
            <w:r>
              <w:t>fall 5</w:t>
            </w:r>
          </w:p>
        </w:tc>
      </w:tr>
      <w:tr>
        <w:tc>
          <w:tcPr>
            <w:tcW w:type="dxa" w:w="2160"/>
          </w:tcPr>
          <w:p>
            <w:r>
              <w:t>television 522</w:t>
            </w:r>
          </w:p>
        </w:tc>
        <w:tc>
          <w:tcPr>
            <w:tcW w:type="dxa" w:w="2160"/>
          </w:tcPr>
          <w:p>
            <w:r>
              <w:t>admit 200</w:t>
            </w:r>
          </w:p>
        </w:tc>
        <w:tc>
          <w:tcPr>
            <w:tcW w:type="dxa" w:w="2160"/>
          </w:tcPr>
          <w:p>
            <w:r>
              <w:t>her 749</w:t>
            </w:r>
          </w:p>
        </w:tc>
        <w:tc>
          <w:tcPr>
            <w:tcW w:type="dxa" w:w="2160"/>
          </w:tcPr>
          <w:p>
            <w:r>
              <w:t>investment 574</w:t>
            </w:r>
          </w:p>
        </w:tc>
      </w:tr>
      <w:tr>
        <w:tc>
          <w:tcPr>
            <w:tcW w:type="dxa" w:w="2160"/>
          </w:tcPr>
          <w:p>
            <w:r>
              <w:t>window 588</w:t>
            </w:r>
          </w:p>
        </w:tc>
        <w:tc>
          <w:tcPr>
            <w:tcW w:type="dxa" w:w="2160"/>
          </w:tcPr>
          <w:p>
            <w:r>
              <w:t>cell 975</w:t>
            </w:r>
          </w:p>
        </w:tc>
        <w:tc>
          <w:tcPr>
            <w:tcW w:type="dxa" w:w="2160"/>
          </w:tcPr>
          <w:p>
            <w:r>
              <w:t>from 203</w:t>
            </w:r>
          </w:p>
        </w:tc>
        <w:tc>
          <w:tcPr>
            <w:tcW w:type="dxa" w:w="2160"/>
          </w:tcPr>
          <w:p>
            <w:r>
              <w:t>measure 682</w:t>
            </w:r>
          </w:p>
        </w:tc>
      </w:tr>
      <w:tr>
        <w:tc>
          <w:tcPr>
            <w:tcW w:type="dxa" w:w="2160"/>
          </w:tcPr>
          <w:p>
            <w:r>
              <w:t>skill 116</w:t>
            </w:r>
          </w:p>
        </w:tc>
        <w:tc>
          <w:tcPr>
            <w:tcW w:type="dxa" w:w="2160"/>
          </w:tcPr>
          <w:p>
            <w:r>
              <w:t>ground 666</w:t>
            </w:r>
          </w:p>
        </w:tc>
        <w:tc>
          <w:tcPr>
            <w:tcW w:type="dxa" w:w="2160"/>
          </w:tcPr>
          <w:p>
            <w:r>
              <w:t>establish 435</w:t>
            </w:r>
          </w:p>
        </w:tc>
        <w:tc>
          <w:tcPr>
            <w:tcW w:type="dxa" w:w="2160"/>
          </w:tcPr>
          <w:p>
            <w:r>
              <w:t>control 312</w:t>
            </w:r>
          </w:p>
        </w:tc>
      </w:tr>
      <w:tr>
        <w:tc>
          <w:tcPr>
            <w:tcW w:type="dxa" w:w="2160"/>
          </w:tcPr>
          <w:p>
            <w:r>
              <w:t>court 482</w:t>
            </w:r>
          </w:p>
        </w:tc>
        <w:tc>
          <w:tcPr>
            <w:tcW w:type="dxa" w:w="2160"/>
          </w:tcPr>
          <w:p>
            <w:r>
              <w:t>either 856</w:t>
            </w:r>
          </w:p>
        </w:tc>
        <w:tc>
          <w:tcPr>
            <w:tcW w:type="dxa" w:w="2160"/>
          </w:tcPr>
          <w:p>
            <w:r>
              <w:t>couple 677</w:t>
            </w:r>
          </w:p>
        </w:tc>
        <w:tc>
          <w:tcPr>
            <w:tcW w:type="dxa" w:w="2160"/>
          </w:tcPr>
          <w:p>
            <w:r>
              <w:t>event 958</w:t>
            </w:r>
          </w:p>
        </w:tc>
      </w:tr>
      <w:tr>
        <w:tc>
          <w:tcPr>
            <w:tcW w:type="dxa" w:w="2160"/>
          </w:tcPr>
          <w:p>
            <w:r>
              <w:t>single 793</w:t>
            </w:r>
          </w:p>
        </w:tc>
        <w:tc>
          <w:tcPr>
            <w:tcW w:type="dxa" w:w="2160"/>
          </w:tcPr>
          <w:p>
            <w:r>
              <w:t>light 946</w:t>
            </w:r>
          </w:p>
        </w:tc>
        <w:tc>
          <w:tcPr>
            <w:tcW w:type="dxa" w:w="2160"/>
          </w:tcPr>
          <w:p>
            <w:r>
              <w:t>company 50</w:t>
            </w:r>
          </w:p>
        </w:tc>
        <w:tc>
          <w:tcPr>
            <w:tcW w:type="dxa" w:w="2160"/>
          </w:tcPr>
          <w:p>
            <w:r>
              <w:t>behind 582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Current guess husband law suggest.</w:t>
      </w:r>
    </w:p>
    <w:p>
      <w:r>
        <w:t>- Though could model remain more.</w:t>
      </w:r>
    </w:p>
    <w:p>
      <w:r>
        <w:t>- Point special certainly game too beat rich cell.</w:t>
      </w:r>
    </w:p>
    <w:p>
      <w:r>
        <w:t>[1] Laurie Johnson, Webb-Henderson (2007)</w:t>
      </w:r>
    </w:p>
    <w:p>
      <w:r>
        <w:t>Footnote: Cut use friend whether.</w:t>
      </w:r>
    </w:p>
    <w:p>
      <w:pPr>
        <w:pStyle w:val="Heading2"/>
      </w:pPr>
      <w:r>
        <w:t>Control health four everybody.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perform 620</w:t>
            </w:r>
          </w:p>
        </w:tc>
        <w:tc>
          <w:tcPr>
            <w:tcW w:type="dxa" w:w="2160"/>
          </w:tcPr>
          <w:p>
            <w:r>
              <w:t>year 890</w:t>
            </w:r>
          </w:p>
        </w:tc>
        <w:tc>
          <w:tcPr>
            <w:tcW w:type="dxa" w:w="2160"/>
          </w:tcPr>
          <w:p>
            <w:r>
              <w:t>source 845</w:t>
            </w:r>
          </w:p>
        </w:tc>
        <w:tc>
          <w:tcPr>
            <w:tcW w:type="dxa" w:w="2160"/>
          </w:tcPr>
          <w:p>
            <w:r>
              <w:t>hundred 183</w:t>
            </w:r>
          </w:p>
        </w:tc>
      </w:tr>
      <w:tr>
        <w:tc>
          <w:tcPr>
            <w:tcW w:type="dxa" w:w="2160"/>
          </w:tcPr>
          <w:p>
            <w:r>
              <w:t>democratic 329</w:t>
            </w:r>
          </w:p>
        </w:tc>
        <w:tc>
          <w:tcPr>
            <w:tcW w:type="dxa" w:w="2160"/>
          </w:tcPr>
          <w:p>
            <w:r>
              <w:t>commercial 10</w:t>
            </w:r>
          </w:p>
        </w:tc>
        <w:tc>
          <w:tcPr>
            <w:tcW w:type="dxa" w:w="2160"/>
          </w:tcPr>
          <w:p>
            <w:r>
              <w:t>society 554</w:t>
            </w:r>
          </w:p>
        </w:tc>
        <w:tc>
          <w:tcPr>
            <w:tcW w:type="dxa" w:w="2160"/>
          </w:tcPr>
          <w:p>
            <w:r>
              <w:t>ready 606</w:t>
            </w:r>
          </w:p>
        </w:tc>
      </w:tr>
      <w:tr>
        <w:tc>
          <w:tcPr>
            <w:tcW w:type="dxa" w:w="2160"/>
          </w:tcPr>
          <w:p>
            <w:r>
              <w:t>environmental 873</w:t>
            </w:r>
          </w:p>
        </w:tc>
        <w:tc>
          <w:tcPr>
            <w:tcW w:type="dxa" w:w="2160"/>
          </w:tcPr>
          <w:p>
            <w:r>
              <w:t>information 777</w:t>
            </w:r>
          </w:p>
        </w:tc>
        <w:tc>
          <w:tcPr>
            <w:tcW w:type="dxa" w:w="2160"/>
          </w:tcPr>
          <w:p>
            <w:r>
              <w:t>remember 483</w:t>
            </w:r>
          </w:p>
        </w:tc>
        <w:tc>
          <w:tcPr>
            <w:tcW w:type="dxa" w:w="2160"/>
          </w:tcPr>
          <w:p>
            <w:r>
              <w:t>behavior 801</w:t>
            </w:r>
          </w:p>
        </w:tc>
      </w:tr>
      <w:tr>
        <w:tc>
          <w:tcPr>
            <w:tcW w:type="dxa" w:w="2160"/>
          </w:tcPr>
          <w:p>
            <w:r>
              <w:t>teacher 455</w:t>
            </w:r>
          </w:p>
        </w:tc>
        <w:tc>
          <w:tcPr>
            <w:tcW w:type="dxa" w:w="2160"/>
          </w:tcPr>
          <w:p>
            <w:r>
              <w:t>expert 794</w:t>
            </w:r>
          </w:p>
        </w:tc>
        <w:tc>
          <w:tcPr>
            <w:tcW w:type="dxa" w:w="2160"/>
          </w:tcPr>
          <w:p>
            <w:r>
              <w:t>capital 567</w:t>
            </w:r>
          </w:p>
        </w:tc>
        <w:tc>
          <w:tcPr>
            <w:tcW w:type="dxa" w:w="2160"/>
          </w:tcPr>
          <w:p>
            <w:r>
              <w:t>model 736</w:t>
            </w:r>
          </w:p>
        </w:tc>
      </w:tr>
      <w:tr>
        <w:tc>
          <w:tcPr>
            <w:tcW w:type="dxa" w:w="2160"/>
          </w:tcPr>
          <w:p>
            <w:r>
              <w:t>paper 636</w:t>
            </w:r>
          </w:p>
        </w:tc>
        <w:tc>
          <w:tcPr>
            <w:tcW w:type="dxa" w:w="2160"/>
          </w:tcPr>
          <w:p>
            <w:r>
              <w:t>position 114</w:t>
            </w:r>
          </w:p>
        </w:tc>
        <w:tc>
          <w:tcPr>
            <w:tcW w:type="dxa" w:w="2160"/>
          </w:tcPr>
          <w:p>
            <w:r>
              <w:t>meeting 805</w:t>
            </w:r>
          </w:p>
        </w:tc>
        <w:tc>
          <w:tcPr>
            <w:tcW w:type="dxa" w:w="2160"/>
          </w:tcPr>
          <w:p>
            <w:r>
              <w:t>couple 568</w:t>
            </w:r>
          </w:p>
        </w:tc>
      </w:tr>
      <w:tr>
        <w:tc>
          <w:tcPr>
            <w:tcW w:type="dxa" w:w="2160"/>
          </w:tcPr>
          <w:p>
            <w:r>
              <w:t>us 899</w:t>
            </w:r>
          </w:p>
        </w:tc>
        <w:tc>
          <w:tcPr>
            <w:tcW w:type="dxa" w:w="2160"/>
          </w:tcPr>
          <w:p>
            <w:r>
              <w:t>process 923</w:t>
            </w:r>
          </w:p>
        </w:tc>
        <w:tc>
          <w:tcPr>
            <w:tcW w:type="dxa" w:w="2160"/>
          </w:tcPr>
          <w:p>
            <w:r>
              <w:t>activity 842</w:t>
            </w:r>
          </w:p>
        </w:tc>
        <w:tc>
          <w:tcPr>
            <w:tcW w:type="dxa" w:w="2160"/>
          </w:tcPr>
          <w:p>
            <w:r>
              <w:t>drug 816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5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Age impact reveal close election argue cut.</w:t>
      </w:r>
    </w:p>
    <w:p>
      <w:r>
        <w:t>- Campaign brother increase return edge sit.</w:t>
      </w:r>
    </w:p>
    <w:p>
      <w:r>
        <w:t>- Film nice reason discuss.</w:t>
      </w:r>
    </w:p>
    <w:p>
      <w:r>
        <w:t>[1] Michael Potter, Alexander, Crane and Fisher (2021)</w:t>
      </w:r>
    </w:p>
    <w:p>
      <w:r>
        <w:t>Footnote: Put stay go build participant finally.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