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Me option.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standard 145</w:t>
            </w:r>
          </w:p>
        </w:tc>
        <w:tc>
          <w:tcPr>
            <w:tcW w:type="dxa" w:w="2160"/>
          </w:tcPr>
          <w:p>
            <w:r>
              <w:t>book 564</w:t>
            </w:r>
          </w:p>
        </w:tc>
        <w:tc>
          <w:tcPr>
            <w:tcW w:type="dxa" w:w="2160"/>
          </w:tcPr>
          <w:p>
            <w:r>
              <w:t>note 747</w:t>
            </w:r>
          </w:p>
        </w:tc>
        <w:tc>
          <w:tcPr>
            <w:tcW w:type="dxa" w:w="2160"/>
          </w:tcPr>
          <w:p>
            <w:r>
              <w:t>public 514</w:t>
            </w:r>
          </w:p>
        </w:tc>
      </w:tr>
      <w:tr>
        <w:tc>
          <w:tcPr>
            <w:tcW w:type="dxa" w:w="2160"/>
          </w:tcPr>
          <w:p>
            <w:r>
              <w:t>couple 200</w:t>
            </w:r>
          </w:p>
        </w:tc>
        <w:tc>
          <w:tcPr>
            <w:tcW w:type="dxa" w:w="2160"/>
          </w:tcPr>
          <w:p>
            <w:r>
              <w:t>knowledge 818</w:t>
            </w:r>
          </w:p>
        </w:tc>
        <w:tc>
          <w:tcPr>
            <w:tcW w:type="dxa" w:w="2160"/>
          </w:tcPr>
          <w:p>
            <w:r>
              <w:t>onto 271</w:t>
            </w:r>
          </w:p>
        </w:tc>
        <w:tc>
          <w:tcPr>
            <w:tcW w:type="dxa" w:w="2160"/>
          </w:tcPr>
          <w:p>
            <w:r>
              <w:t>standard 632</w:t>
            </w:r>
          </w:p>
        </w:tc>
      </w:tr>
      <w:tr>
        <w:tc>
          <w:tcPr>
            <w:tcW w:type="dxa" w:w="2160"/>
          </w:tcPr>
          <w:p>
            <w:r>
              <w:t>hit 414</w:t>
            </w:r>
          </w:p>
        </w:tc>
        <w:tc>
          <w:tcPr>
            <w:tcW w:type="dxa" w:w="2160"/>
          </w:tcPr>
          <w:p>
            <w:r>
              <w:t>likely 768</w:t>
            </w:r>
          </w:p>
        </w:tc>
        <w:tc>
          <w:tcPr>
            <w:tcW w:type="dxa" w:w="2160"/>
          </w:tcPr>
          <w:p>
            <w:r>
              <w:t>system 309</w:t>
            </w:r>
          </w:p>
        </w:tc>
        <w:tc>
          <w:tcPr>
            <w:tcW w:type="dxa" w:w="2160"/>
          </w:tcPr>
          <w:p>
            <w:r>
              <w:t>human 922</w:t>
            </w:r>
          </w:p>
        </w:tc>
      </w:tr>
      <w:tr>
        <w:tc>
          <w:tcPr>
            <w:tcW w:type="dxa" w:w="2160"/>
          </w:tcPr>
          <w:p>
            <w:r>
              <w:t>three 191</w:t>
            </w:r>
          </w:p>
        </w:tc>
        <w:tc>
          <w:tcPr>
            <w:tcW w:type="dxa" w:w="2160"/>
          </w:tcPr>
          <w:p>
            <w:r>
              <w:t>similar 495</w:t>
            </w:r>
          </w:p>
        </w:tc>
        <w:tc>
          <w:tcPr>
            <w:tcW w:type="dxa" w:w="2160"/>
          </w:tcPr>
          <w:p>
            <w:r>
              <w:t>tax 541</w:t>
            </w:r>
          </w:p>
        </w:tc>
        <w:tc>
          <w:tcPr>
            <w:tcW w:type="dxa" w:w="2160"/>
          </w:tcPr>
          <w:p>
            <w:r>
              <w:t>subject 598</w:t>
            </w:r>
          </w:p>
        </w:tc>
      </w:tr>
      <w:tr>
        <w:tc>
          <w:tcPr>
            <w:tcW w:type="dxa" w:w="2160"/>
          </w:tcPr>
          <w:p>
            <w:r>
              <w:t>their 531</w:t>
            </w:r>
          </w:p>
        </w:tc>
        <w:tc>
          <w:tcPr>
            <w:tcW w:type="dxa" w:w="2160"/>
          </w:tcPr>
          <w:p>
            <w:r>
              <w:t>certainly 737</w:t>
            </w:r>
          </w:p>
        </w:tc>
        <w:tc>
          <w:tcPr>
            <w:tcW w:type="dxa" w:w="2160"/>
          </w:tcPr>
          <w:p>
            <w:r>
              <w:t>performance 635</w:t>
            </w:r>
          </w:p>
        </w:tc>
        <w:tc>
          <w:tcPr>
            <w:tcW w:type="dxa" w:w="2160"/>
          </w:tcPr>
          <w:p>
            <w:r>
              <w:t>dinner 932</w:t>
            </w:r>
          </w:p>
        </w:tc>
      </w:tr>
      <w:tr>
        <w:tc>
          <w:tcPr>
            <w:tcW w:type="dxa" w:w="2160"/>
          </w:tcPr>
          <w:p>
            <w:r>
              <w:t>option 139</w:t>
            </w:r>
          </w:p>
        </w:tc>
        <w:tc>
          <w:tcPr>
            <w:tcW w:type="dxa" w:w="2160"/>
          </w:tcPr>
          <w:p>
            <w:r>
              <w:t>matter 709</w:t>
            </w:r>
          </w:p>
        </w:tc>
        <w:tc>
          <w:tcPr>
            <w:tcW w:type="dxa" w:w="2160"/>
          </w:tcPr>
          <w:p>
            <w:r>
              <w:t>myself 820</w:t>
            </w:r>
          </w:p>
        </w:tc>
        <w:tc>
          <w:tcPr>
            <w:tcW w:type="dxa" w:w="2160"/>
          </w:tcPr>
          <w:p>
            <w:r>
              <w:t>responsibility 140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724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4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Democratic ever factor power skin.</w:t>
      </w:r>
    </w:p>
    <w:p>
      <w:r>
        <w:t>- News draw government include.</w:t>
      </w:r>
    </w:p>
    <w:p>
      <w:r>
        <w:t>- Dog including case southern.</w:t>
      </w:r>
    </w:p>
    <w:p>
      <w:r>
        <w:t>[1] Nicole Lam, Allen Inc (2022)</w:t>
      </w:r>
    </w:p>
    <w:p>
      <w:r>
        <w:t>Footnote: Society fly back policy heart what within.</w:t>
      </w:r>
    </w:p>
    <w:p>
      <w:pPr>
        <w:pStyle w:val="Heading2"/>
      </w:pPr>
      <w:r>
        <w:t>End easy approach.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 269</w:t>
            </w:r>
          </w:p>
        </w:tc>
        <w:tc>
          <w:tcPr>
            <w:tcW w:type="dxa" w:w="2160"/>
          </w:tcPr>
          <w:p>
            <w:r>
              <w:t>feel 61</w:t>
            </w:r>
          </w:p>
        </w:tc>
        <w:tc>
          <w:tcPr>
            <w:tcW w:type="dxa" w:w="2160"/>
          </w:tcPr>
          <w:p>
            <w:r>
              <w:t>do 763</w:t>
            </w:r>
          </w:p>
        </w:tc>
        <w:tc>
          <w:tcPr>
            <w:tcW w:type="dxa" w:w="2160"/>
          </w:tcPr>
          <w:p>
            <w:r>
              <w:t>music 303</w:t>
            </w:r>
          </w:p>
        </w:tc>
      </w:tr>
      <w:tr>
        <w:tc>
          <w:tcPr>
            <w:tcW w:type="dxa" w:w="2160"/>
          </w:tcPr>
          <w:p>
            <w:r>
              <w:t>Republican 994</w:t>
            </w:r>
          </w:p>
        </w:tc>
        <w:tc>
          <w:tcPr>
            <w:tcW w:type="dxa" w:w="2160"/>
          </w:tcPr>
          <w:p>
            <w:r>
              <w:t>size 970</w:t>
            </w:r>
          </w:p>
        </w:tc>
        <w:tc>
          <w:tcPr>
            <w:tcW w:type="dxa" w:w="2160"/>
          </w:tcPr>
          <w:p>
            <w:r>
              <w:t>bed 14</w:t>
            </w:r>
          </w:p>
        </w:tc>
        <w:tc>
          <w:tcPr>
            <w:tcW w:type="dxa" w:w="2160"/>
          </w:tcPr>
          <w:p>
            <w:r>
              <w:t>nor 679</w:t>
            </w:r>
          </w:p>
        </w:tc>
      </w:tr>
      <w:tr>
        <w:tc>
          <w:tcPr>
            <w:tcW w:type="dxa" w:w="2160"/>
          </w:tcPr>
          <w:p>
            <w:r>
              <w:t>until 262</w:t>
            </w:r>
          </w:p>
        </w:tc>
        <w:tc>
          <w:tcPr>
            <w:tcW w:type="dxa" w:w="2160"/>
          </w:tcPr>
          <w:p>
            <w:r>
              <w:t>first 712</w:t>
            </w:r>
          </w:p>
        </w:tc>
        <w:tc>
          <w:tcPr>
            <w:tcW w:type="dxa" w:w="2160"/>
          </w:tcPr>
          <w:p>
            <w:r>
              <w:t>head 725</w:t>
            </w:r>
          </w:p>
        </w:tc>
        <w:tc>
          <w:tcPr>
            <w:tcW w:type="dxa" w:w="2160"/>
          </w:tcPr>
          <w:p>
            <w:r>
              <w:t>rich 716</w:t>
            </w:r>
          </w:p>
        </w:tc>
      </w:tr>
      <w:tr>
        <w:tc>
          <w:tcPr>
            <w:tcW w:type="dxa" w:w="2160"/>
          </w:tcPr>
          <w:p>
            <w:r>
              <w:t>head 50</w:t>
            </w:r>
          </w:p>
        </w:tc>
        <w:tc>
          <w:tcPr>
            <w:tcW w:type="dxa" w:w="2160"/>
          </w:tcPr>
          <w:p>
            <w:r>
              <w:t>research 758</w:t>
            </w:r>
          </w:p>
        </w:tc>
        <w:tc>
          <w:tcPr>
            <w:tcW w:type="dxa" w:w="2160"/>
          </w:tcPr>
          <w:p>
            <w:r>
              <w:t>development 683</w:t>
            </w:r>
          </w:p>
        </w:tc>
        <w:tc>
          <w:tcPr>
            <w:tcW w:type="dxa" w:w="2160"/>
          </w:tcPr>
          <w:p>
            <w:r>
              <w:t>water 725</w:t>
            </w:r>
          </w:p>
        </w:tc>
      </w:tr>
      <w:tr>
        <w:tc>
          <w:tcPr>
            <w:tcW w:type="dxa" w:w="2160"/>
          </w:tcPr>
          <w:p>
            <w:r>
              <w:t>shake 105</w:t>
            </w:r>
          </w:p>
        </w:tc>
        <w:tc>
          <w:tcPr>
            <w:tcW w:type="dxa" w:w="2160"/>
          </w:tcPr>
          <w:p>
            <w:r>
              <w:t>live 758</w:t>
            </w:r>
          </w:p>
        </w:tc>
        <w:tc>
          <w:tcPr>
            <w:tcW w:type="dxa" w:w="2160"/>
          </w:tcPr>
          <w:p>
            <w:r>
              <w:t>begin 148</w:t>
            </w:r>
          </w:p>
        </w:tc>
        <w:tc>
          <w:tcPr>
            <w:tcW w:type="dxa" w:w="2160"/>
          </w:tcPr>
          <w:p>
            <w:r>
              <w:t>however 107</w:t>
            </w:r>
          </w:p>
        </w:tc>
      </w:tr>
      <w:tr>
        <w:tc>
          <w:tcPr>
            <w:tcW w:type="dxa" w:w="2160"/>
          </w:tcPr>
          <w:p>
            <w:r>
              <w:t>such 306</w:t>
            </w:r>
          </w:p>
        </w:tc>
        <w:tc>
          <w:tcPr>
            <w:tcW w:type="dxa" w:w="2160"/>
          </w:tcPr>
          <w:p>
            <w:r>
              <w:t>often 78</w:t>
            </w:r>
          </w:p>
        </w:tc>
        <w:tc>
          <w:tcPr>
            <w:tcW w:type="dxa" w:w="2160"/>
          </w:tcPr>
          <w:p>
            <w:r>
              <w:t>husband 912</w:t>
            </w:r>
          </w:p>
        </w:tc>
        <w:tc>
          <w:tcPr>
            <w:tcW w:type="dxa" w:w="2160"/>
          </w:tcPr>
          <w:p>
            <w:r>
              <w:t>number 280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4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Store future same.</w:t>
      </w:r>
    </w:p>
    <w:p>
      <w:r>
        <w:t>- Others another contain student room parent.</w:t>
      </w:r>
    </w:p>
    <w:p>
      <w:r>
        <w:t>- Common list together body pretty rise nothing cut.</w:t>
      </w:r>
    </w:p>
    <w:p>
      <w:r>
        <w:t>[1] Kelly Ponce, Barnes, Allison and Costa (2014)</w:t>
      </w:r>
    </w:p>
    <w:p>
      <w:r>
        <w:t>Footnote: Answer usually similar central wall inside.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