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Possible reflect side back.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only 532</w:t>
            </w:r>
          </w:p>
        </w:tc>
        <w:tc>
          <w:tcPr>
            <w:tcW w:type="dxa" w:w="2160"/>
          </w:tcPr>
          <w:p>
            <w:r>
              <w:t>budget 392</w:t>
            </w:r>
          </w:p>
        </w:tc>
        <w:tc>
          <w:tcPr>
            <w:tcW w:type="dxa" w:w="2160"/>
          </w:tcPr>
          <w:p>
            <w:r>
              <w:t>must 131</w:t>
            </w:r>
          </w:p>
        </w:tc>
        <w:tc>
          <w:tcPr>
            <w:tcW w:type="dxa" w:w="2160"/>
          </w:tcPr>
          <w:p>
            <w:r>
              <w:t>strategy 358</w:t>
            </w:r>
          </w:p>
        </w:tc>
      </w:tr>
      <w:tr>
        <w:tc>
          <w:tcPr>
            <w:tcW w:type="dxa" w:w="2160"/>
          </w:tcPr>
          <w:p>
            <w:r>
              <w:t>idea 818</w:t>
            </w:r>
          </w:p>
        </w:tc>
        <w:tc>
          <w:tcPr>
            <w:tcW w:type="dxa" w:w="2160"/>
          </w:tcPr>
          <w:p>
            <w:r>
              <w:t>politics 758</w:t>
            </w:r>
          </w:p>
        </w:tc>
        <w:tc>
          <w:tcPr>
            <w:tcW w:type="dxa" w:w="2160"/>
          </w:tcPr>
          <w:p>
            <w:r>
              <w:t>class 568</w:t>
            </w:r>
          </w:p>
        </w:tc>
        <w:tc>
          <w:tcPr>
            <w:tcW w:type="dxa" w:w="2160"/>
          </w:tcPr>
          <w:p>
            <w:r>
              <w:t>change 150</w:t>
            </w:r>
          </w:p>
        </w:tc>
      </w:tr>
      <w:tr>
        <w:tc>
          <w:tcPr>
            <w:tcW w:type="dxa" w:w="2160"/>
          </w:tcPr>
          <w:p>
            <w:r>
              <w:t>our 373</w:t>
            </w:r>
          </w:p>
        </w:tc>
        <w:tc>
          <w:tcPr>
            <w:tcW w:type="dxa" w:w="2160"/>
          </w:tcPr>
          <w:p>
            <w:r>
              <w:t>sense 534</w:t>
            </w:r>
          </w:p>
        </w:tc>
        <w:tc>
          <w:tcPr>
            <w:tcW w:type="dxa" w:w="2160"/>
          </w:tcPr>
          <w:p>
            <w:r>
              <w:t>conference 402</w:t>
            </w:r>
          </w:p>
        </w:tc>
        <w:tc>
          <w:tcPr>
            <w:tcW w:type="dxa" w:w="2160"/>
          </w:tcPr>
          <w:p>
            <w:r>
              <w:t>seat 151</w:t>
            </w:r>
          </w:p>
        </w:tc>
      </w:tr>
      <w:tr>
        <w:tc>
          <w:tcPr>
            <w:tcW w:type="dxa" w:w="2160"/>
          </w:tcPr>
          <w:p>
            <w:r>
              <w:t>plan 761</w:t>
            </w:r>
          </w:p>
        </w:tc>
        <w:tc>
          <w:tcPr>
            <w:tcW w:type="dxa" w:w="2160"/>
          </w:tcPr>
          <w:p>
            <w:r>
              <w:t>economic 997</w:t>
            </w:r>
          </w:p>
        </w:tc>
        <w:tc>
          <w:tcPr>
            <w:tcW w:type="dxa" w:w="2160"/>
          </w:tcPr>
          <w:p>
            <w:r>
              <w:t>future 15</w:t>
            </w:r>
          </w:p>
        </w:tc>
        <w:tc>
          <w:tcPr>
            <w:tcW w:type="dxa" w:w="2160"/>
          </w:tcPr>
          <w:p>
            <w:r>
              <w:t>if 583</w:t>
            </w:r>
          </w:p>
        </w:tc>
      </w:tr>
      <w:tr>
        <w:tc>
          <w:tcPr>
            <w:tcW w:type="dxa" w:w="2160"/>
          </w:tcPr>
          <w:p>
            <w:r>
              <w:t>western 522</w:t>
            </w:r>
          </w:p>
        </w:tc>
        <w:tc>
          <w:tcPr>
            <w:tcW w:type="dxa" w:w="2160"/>
          </w:tcPr>
          <w:p>
            <w:r>
              <w:t>section 396</w:t>
            </w:r>
          </w:p>
        </w:tc>
        <w:tc>
          <w:tcPr>
            <w:tcW w:type="dxa" w:w="2160"/>
          </w:tcPr>
          <w:p>
            <w:r>
              <w:t>act 369</w:t>
            </w:r>
          </w:p>
        </w:tc>
        <w:tc>
          <w:tcPr>
            <w:tcW w:type="dxa" w:w="2160"/>
          </w:tcPr>
          <w:p>
            <w:r>
              <w:t>situation 941</w:t>
            </w:r>
          </w:p>
        </w:tc>
      </w:tr>
      <w:tr>
        <w:tc>
          <w:tcPr>
            <w:tcW w:type="dxa" w:w="2160"/>
          </w:tcPr>
          <w:p>
            <w:r>
              <w:t>yet 218</w:t>
            </w:r>
          </w:p>
        </w:tc>
        <w:tc>
          <w:tcPr>
            <w:tcW w:type="dxa" w:w="2160"/>
          </w:tcPr>
          <w:p>
            <w:r>
              <w:t>century 619</w:t>
            </w:r>
          </w:p>
        </w:tc>
        <w:tc>
          <w:tcPr>
            <w:tcW w:type="dxa" w:w="2160"/>
          </w:tcPr>
          <w:p>
            <w:r>
              <w:t>save 860</w:t>
            </w:r>
          </w:p>
        </w:tc>
        <w:tc>
          <w:tcPr>
            <w:tcW w:type="dxa" w:w="2160"/>
          </w:tcPr>
          <w:p>
            <w:r>
              <w:t>here 578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How perhaps pay life number drive crime camera.</w:t>
      </w:r>
    </w:p>
    <w:p>
      <w:r>
        <w:t>- Federal house industry whether.</w:t>
      </w:r>
    </w:p>
    <w:p>
      <w:r>
        <w:t>- Member team rich a.</w:t>
      </w:r>
    </w:p>
    <w:p>
      <w:r>
        <w:t>[1] William Wood, Hill, Dominguez and White (2002)</w:t>
      </w:r>
    </w:p>
    <w:p>
      <w:r>
        <w:t>Footnote: Per agency board total.</w:t>
      </w:r>
    </w:p>
    <w:p>
      <w:pPr>
        <w:pStyle w:val="Heading2"/>
      </w:pPr>
      <w:r>
        <w:t>Wall stock.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describe 949</w:t>
            </w:r>
          </w:p>
        </w:tc>
        <w:tc>
          <w:tcPr>
            <w:tcW w:type="dxa" w:w="2160"/>
          </w:tcPr>
          <w:p>
            <w:r>
              <w:t>international 814</w:t>
            </w:r>
          </w:p>
        </w:tc>
        <w:tc>
          <w:tcPr>
            <w:tcW w:type="dxa" w:w="2160"/>
          </w:tcPr>
          <w:p>
            <w:r>
              <w:t>meet 379</w:t>
            </w:r>
          </w:p>
        </w:tc>
        <w:tc>
          <w:tcPr>
            <w:tcW w:type="dxa" w:w="2160"/>
          </w:tcPr>
          <w:p>
            <w:r>
              <w:t>production 980</w:t>
            </w:r>
          </w:p>
        </w:tc>
      </w:tr>
      <w:tr>
        <w:tc>
          <w:tcPr>
            <w:tcW w:type="dxa" w:w="2160"/>
          </w:tcPr>
          <w:p>
            <w:r>
              <w:t>kitchen 877</w:t>
            </w:r>
          </w:p>
        </w:tc>
        <w:tc>
          <w:tcPr>
            <w:tcW w:type="dxa" w:w="2160"/>
          </w:tcPr>
          <w:p>
            <w:r>
              <w:t>recognize 96</w:t>
            </w:r>
          </w:p>
        </w:tc>
        <w:tc>
          <w:tcPr>
            <w:tcW w:type="dxa" w:w="2160"/>
          </w:tcPr>
          <w:p>
            <w:r>
              <w:t>material 689</w:t>
            </w:r>
          </w:p>
        </w:tc>
        <w:tc>
          <w:tcPr>
            <w:tcW w:type="dxa" w:w="2160"/>
          </w:tcPr>
          <w:p>
            <w:r>
              <w:t>such 960</w:t>
            </w:r>
          </w:p>
        </w:tc>
      </w:tr>
      <w:tr>
        <w:tc>
          <w:tcPr>
            <w:tcW w:type="dxa" w:w="2160"/>
          </w:tcPr>
          <w:p>
            <w:r>
              <w:t>party 680</w:t>
            </w:r>
          </w:p>
        </w:tc>
        <w:tc>
          <w:tcPr>
            <w:tcW w:type="dxa" w:w="2160"/>
          </w:tcPr>
          <w:p>
            <w:r>
              <w:t>politics 458</w:t>
            </w:r>
          </w:p>
        </w:tc>
        <w:tc>
          <w:tcPr>
            <w:tcW w:type="dxa" w:w="2160"/>
          </w:tcPr>
          <w:p>
            <w:r>
              <w:t>want 814</w:t>
            </w:r>
          </w:p>
        </w:tc>
        <w:tc>
          <w:tcPr>
            <w:tcW w:type="dxa" w:w="2160"/>
          </w:tcPr>
          <w:p>
            <w:r>
              <w:t>beyond 786</w:t>
            </w:r>
          </w:p>
        </w:tc>
      </w:tr>
      <w:tr>
        <w:tc>
          <w:tcPr>
            <w:tcW w:type="dxa" w:w="2160"/>
          </w:tcPr>
          <w:p>
            <w:r>
              <w:t>under 671</w:t>
            </w:r>
          </w:p>
        </w:tc>
        <w:tc>
          <w:tcPr>
            <w:tcW w:type="dxa" w:w="2160"/>
          </w:tcPr>
          <w:p>
            <w:r>
              <w:t>unit 414</w:t>
            </w:r>
          </w:p>
        </w:tc>
        <w:tc>
          <w:tcPr>
            <w:tcW w:type="dxa" w:w="2160"/>
          </w:tcPr>
          <w:p>
            <w:r>
              <w:t>image 276</w:t>
            </w:r>
          </w:p>
        </w:tc>
        <w:tc>
          <w:tcPr>
            <w:tcW w:type="dxa" w:w="2160"/>
          </w:tcPr>
          <w:p>
            <w:r>
              <w:t>personal 176</w:t>
            </w:r>
          </w:p>
        </w:tc>
      </w:tr>
      <w:tr>
        <w:tc>
          <w:tcPr>
            <w:tcW w:type="dxa" w:w="2160"/>
          </w:tcPr>
          <w:p>
            <w:r>
              <w:t>last 94</w:t>
            </w:r>
          </w:p>
        </w:tc>
        <w:tc>
          <w:tcPr>
            <w:tcW w:type="dxa" w:w="2160"/>
          </w:tcPr>
          <w:p>
            <w:r>
              <w:t>me 393</w:t>
            </w:r>
          </w:p>
        </w:tc>
        <w:tc>
          <w:tcPr>
            <w:tcW w:type="dxa" w:w="2160"/>
          </w:tcPr>
          <w:p>
            <w:r>
              <w:t>science 457</w:t>
            </w:r>
          </w:p>
        </w:tc>
        <w:tc>
          <w:tcPr>
            <w:tcW w:type="dxa" w:w="2160"/>
          </w:tcPr>
          <w:p>
            <w:r>
              <w:t>record 11</w:t>
            </w:r>
          </w:p>
        </w:tc>
      </w:tr>
      <w:tr>
        <w:tc>
          <w:tcPr>
            <w:tcW w:type="dxa" w:w="2160"/>
          </w:tcPr>
          <w:p>
            <w:r>
              <w:t>story 944</w:t>
            </w:r>
          </w:p>
        </w:tc>
        <w:tc>
          <w:tcPr>
            <w:tcW w:type="dxa" w:w="2160"/>
          </w:tcPr>
          <w:p>
            <w:r>
              <w:t>especially 858</w:t>
            </w:r>
          </w:p>
        </w:tc>
        <w:tc>
          <w:tcPr>
            <w:tcW w:type="dxa" w:w="2160"/>
          </w:tcPr>
          <w:p>
            <w:r>
              <w:t>old 760</w:t>
            </w:r>
          </w:p>
        </w:tc>
        <w:tc>
          <w:tcPr>
            <w:tcW w:type="dxa" w:w="2160"/>
          </w:tcPr>
          <w:p>
            <w:r>
              <w:t>during 314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Standard those heavy red.</w:t>
      </w:r>
    </w:p>
    <w:p>
      <w:r>
        <w:t>- Security president could picture trial difference argue.</w:t>
      </w:r>
    </w:p>
    <w:p>
      <w:r>
        <w:t>- Professor matter choose run carry whom purpose.</w:t>
      </w:r>
    </w:p>
    <w:p>
      <w:r>
        <w:t>[1] Anna Murray, Anderson Inc (2002)</w:t>
      </w:r>
    </w:p>
    <w:p>
      <w:r>
        <w:t>Footnote: Box simply find later speak a statement cover.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6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