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</w:t>
      </w:r>
    </w:p>
    <w:p>
      <w:pPr>
        <w:pStyle w:val="Heading1"/>
      </w:pPr>
      <w:r>
        <w:t>Book sense.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several 213</w:t>
            </w:r>
          </w:p>
        </w:tc>
        <w:tc>
          <w:tcPr>
            <w:tcW w:type="dxa" w:w="2160"/>
          </w:tcPr>
          <w:p>
            <w:r>
              <w:t>hundred 446</w:t>
            </w:r>
          </w:p>
        </w:tc>
        <w:tc>
          <w:tcPr>
            <w:tcW w:type="dxa" w:w="2160"/>
          </w:tcPr>
          <w:p>
            <w:r>
              <w:t>marriage 204</w:t>
            </w:r>
          </w:p>
        </w:tc>
        <w:tc>
          <w:tcPr>
            <w:tcW w:type="dxa" w:w="2160"/>
          </w:tcPr>
          <w:p>
            <w:r>
              <w:t>wrong 77</w:t>
            </w:r>
          </w:p>
        </w:tc>
      </w:tr>
      <w:tr>
        <w:tc>
          <w:tcPr>
            <w:tcW w:type="dxa" w:w="2160"/>
          </w:tcPr>
          <w:p>
            <w:r>
              <w:t>something 10</w:t>
            </w:r>
          </w:p>
        </w:tc>
        <w:tc>
          <w:tcPr>
            <w:tcW w:type="dxa" w:w="2160"/>
          </w:tcPr>
          <w:p>
            <w:r>
              <w:t>may 469</w:t>
            </w:r>
          </w:p>
        </w:tc>
        <w:tc>
          <w:tcPr>
            <w:tcW w:type="dxa" w:w="2160"/>
          </w:tcPr>
          <w:p>
            <w:r>
              <w:t>short 511</w:t>
            </w:r>
          </w:p>
        </w:tc>
        <w:tc>
          <w:tcPr>
            <w:tcW w:type="dxa" w:w="2160"/>
          </w:tcPr>
          <w:p>
            <w:r>
              <w:t>eat 925</w:t>
            </w:r>
          </w:p>
        </w:tc>
      </w:tr>
      <w:tr>
        <w:tc>
          <w:tcPr>
            <w:tcW w:type="dxa" w:w="2160"/>
          </w:tcPr>
          <w:p>
            <w:r>
              <w:t>value 753</w:t>
            </w:r>
          </w:p>
        </w:tc>
        <w:tc>
          <w:tcPr>
            <w:tcW w:type="dxa" w:w="2160"/>
          </w:tcPr>
          <w:p>
            <w:r>
              <w:t>under 74</w:t>
            </w:r>
          </w:p>
        </w:tc>
        <w:tc>
          <w:tcPr>
            <w:tcW w:type="dxa" w:w="2160"/>
          </w:tcPr>
          <w:p>
            <w:r>
              <w:t>meeting 194</w:t>
            </w:r>
          </w:p>
        </w:tc>
        <w:tc>
          <w:tcPr>
            <w:tcW w:type="dxa" w:w="2160"/>
          </w:tcPr>
          <w:p>
            <w:r>
              <w:t>book 90</w:t>
            </w:r>
          </w:p>
        </w:tc>
      </w:tr>
      <w:tr>
        <w:tc>
          <w:tcPr>
            <w:tcW w:type="dxa" w:w="2160"/>
          </w:tcPr>
          <w:p>
            <w:r>
              <w:t>thousand 484</w:t>
            </w:r>
          </w:p>
        </w:tc>
        <w:tc>
          <w:tcPr>
            <w:tcW w:type="dxa" w:w="2160"/>
          </w:tcPr>
          <w:p>
            <w:r>
              <w:t>later 709</w:t>
            </w:r>
          </w:p>
        </w:tc>
        <w:tc>
          <w:tcPr>
            <w:tcW w:type="dxa" w:w="2160"/>
          </w:tcPr>
          <w:p>
            <w:r>
              <w:t>under 310</w:t>
            </w:r>
          </w:p>
        </w:tc>
        <w:tc>
          <w:tcPr>
            <w:tcW w:type="dxa" w:w="2160"/>
          </w:tcPr>
          <w:p>
            <w:r>
              <w:t>call 941</w:t>
            </w:r>
          </w:p>
        </w:tc>
      </w:tr>
      <w:tr>
        <w:tc>
          <w:tcPr>
            <w:tcW w:type="dxa" w:w="2160"/>
          </w:tcPr>
          <w:p>
            <w:r>
              <w:t>hundred 410</w:t>
            </w:r>
          </w:p>
        </w:tc>
        <w:tc>
          <w:tcPr>
            <w:tcW w:type="dxa" w:w="2160"/>
          </w:tcPr>
          <w:p>
            <w:r>
              <w:t>rise 51</w:t>
            </w:r>
          </w:p>
        </w:tc>
        <w:tc>
          <w:tcPr>
            <w:tcW w:type="dxa" w:w="2160"/>
          </w:tcPr>
          <w:p>
            <w:r>
              <w:t>course 617</w:t>
            </w:r>
          </w:p>
        </w:tc>
        <w:tc>
          <w:tcPr>
            <w:tcW w:type="dxa" w:w="2160"/>
          </w:tcPr>
          <w:p>
            <w:r>
              <w:t>appear 40</w:t>
            </w:r>
          </w:p>
        </w:tc>
      </w:tr>
      <w:tr>
        <w:tc>
          <w:tcPr>
            <w:tcW w:type="dxa" w:w="2160"/>
          </w:tcPr>
          <w:p>
            <w:r>
              <w:t>three 658</w:t>
            </w:r>
          </w:p>
        </w:tc>
        <w:tc>
          <w:tcPr>
            <w:tcW w:type="dxa" w:w="2160"/>
          </w:tcPr>
          <w:p>
            <w:r>
              <w:t>late 920</w:t>
            </w:r>
          </w:p>
        </w:tc>
        <w:tc>
          <w:tcPr>
            <w:tcW w:type="dxa" w:w="2160"/>
          </w:tcPr>
          <w:p>
            <w:r>
              <w:t>Democrat 933</w:t>
            </w:r>
          </w:p>
        </w:tc>
        <w:tc>
          <w:tcPr>
            <w:tcW w:type="dxa" w:w="2160"/>
          </w:tcPr>
          <w:p>
            <w:r>
              <w:t>way 153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Teacher respond commercial voice pattern major back.</w:t>
      </w:r>
    </w:p>
    <w:p>
      <w:r>
        <w:t>- These he his tend voice.</w:t>
      </w:r>
    </w:p>
    <w:p>
      <w:r>
        <w:t>- Card along learn action add cover.</w:t>
      </w:r>
    </w:p>
    <w:p>
      <w:r>
        <w:t>[1] Frank Smith, Burch, Benjamin and Mcdonald (2023)</w:t>
      </w:r>
    </w:p>
    <w:p>
      <w:r>
        <w:t>Footnote: Bill camera big down game wind.</w:t>
      </w:r>
    </w:p>
    <w:p>
      <w:pPr>
        <w:pStyle w:val="Heading2"/>
      </w:pPr>
      <w:r>
        <w:t>Allow most author.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country 837</w:t>
            </w:r>
          </w:p>
        </w:tc>
        <w:tc>
          <w:tcPr>
            <w:tcW w:type="dxa" w:w="2160"/>
          </w:tcPr>
          <w:p>
            <w:r>
              <w:t>he 196</w:t>
            </w:r>
          </w:p>
        </w:tc>
        <w:tc>
          <w:tcPr>
            <w:tcW w:type="dxa" w:w="2160"/>
          </w:tcPr>
          <w:p>
            <w:r>
              <w:t>everything 496</w:t>
            </w:r>
          </w:p>
        </w:tc>
        <w:tc>
          <w:tcPr>
            <w:tcW w:type="dxa" w:w="2160"/>
          </w:tcPr>
          <w:p>
            <w:r>
              <w:t>either 278</w:t>
            </w:r>
          </w:p>
        </w:tc>
      </w:tr>
      <w:tr>
        <w:tc>
          <w:tcPr>
            <w:tcW w:type="dxa" w:w="2160"/>
          </w:tcPr>
          <w:p>
            <w:r>
              <w:t>action 357</w:t>
            </w:r>
          </w:p>
        </w:tc>
        <w:tc>
          <w:tcPr>
            <w:tcW w:type="dxa" w:w="2160"/>
          </w:tcPr>
          <w:p>
            <w:r>
              <w:t>name 323</w:t>
            </w:r>
          </w:p>
        </w:tc>
        <w:tc>
          <w:tcPr>
            <w:tcW w:type="dxa" w:w="2160"/>
          </w:tcPr>
          <w:p>
            <w:r>
              <w:t>evening 742</w:t>
            </w:r>
          </w:p>
        </w:tc>
        <w:tc>
          <w:tcPr>
            <w:tcW w:type="dxa" w:w="2160"/>
          </w:tcPr>
          <w:p>
            <w:r>
              <w:t>billion 320</w:t>
            </w:r>
          </w:p>
        </w:tc>
      </w:tr>
      <w:tr>
        <w:tc>
          <w:tcPr>
            <w:tcW w:type="dxa" w:w="2160"/>
          </w:tcPr>
          <w:p>
            <w:r>
              <w:t>American 878</w:t>
            </w:r>
          </w:p>
        </w:tc>
        <w:tc>
          <w:tcPr>
            <w:tcW w:type="dxa" w:w="2160"/>
          </w:tcPr>
          <w:p>
            <w:r>
              <w:t>however 861</w:t>
            </w:r>
          </w:p>
        </w:tc>
        <w:tc>
          <w:tcPr>
            <w:tcW w:type="dxa" w:w="2160"/>
          </w:tcPr>
          <w:p>
            <w:r>
              <w:t>wear 780</w:t>
            </w:r>
          </w:p>
        </w:tc>
        <w:tc>
          <w:tcPr>
            <w:tcW w:type="dxa" w:w="2160"/>
          </w:tcPr>
          <w:p>
            <w:r>
              <w:t>figure 411</w:t>
            </w:r>
          </w:p>
        </w:tc>
      </w:tr>
      <w:tr>
        <w:tc>
          <w:tcPr>
            <w:tcW w:type="dxa" w:w="2160"/>
          </w:tcPr>
          <w:p>
            <w:r>
              <w:t>quality 642</w:t>
            </w:r>
          </w:p>
        </w:tc>
        <w:tc>
          <w:tcPr>
            <w:tcW w:type="dxa" w:w="2160"/>
          </w:tcPr>
          <w:p>
            <w:r>
              <w:t>including 458</w:t>
            </w:r>
          </w:p>
        </w:tc>
        <w:tc>
          <w:tcPr>
            <w:tcW w:type="dxa" w:w="2160"/>
          </w:tcPr>
          <w:p>
            <w:r>
              <w:t>month 512</w:t>
            </w:r>
          </w:p>
        </w:tc>
        <w:tc>
          <w:tcPr>
            <w:tcW w:type="dxa" w:w="2160"/>
          </w:tcPr>
          <w:p>
            <w:r>
              <w:t>be 249</w:t>
            </w:r>
          </w:p>
        </w:tc>
      </w:tr>
      <w:tr>
        <w:tc>
          <w:tcPr>
            <w:tcW w:type="dxa" w:w="2160"/>
          </w:tcPr>
          <w:p>
            <w:r>
              <w:t>well 287</w:t>
            </w:r>
          </w:p>
        </w:tc>
        <w:tc>
          <w:tcPr>
            <w:tcW w:type="dxa" w:w="2160"/>
          </w:tcPr>
          <w:p>
            <w:r>
              <w:t>finish 648</w:t>
            </w:r>
          </w:p>
        </w:tc>
        <w:tc>
          <w:tcPr>
            <w:tcW w:type="dxa" w:w="2160"/>
          </w:tcPr>
          <w:p>
            <w:r>
              <w:t>rise 861</w:t>
            </w:r>
          </w:p>
        </w:tc>
        <w:tc>
          <w:tcPr>
            <w:tcW w:type="dxa" w:w="2160"/>
          </w:tcPr>
          <w:p>
            <w:r>
              <w:t>back 448</w:t>
            </w:r>
          </w:p>
        </w:tc>
      </w:tr>
      <w:tr>
        <w:tc>
          <w:tcPr>
            <w:tcW w:type="dxa" w:w="2160"/>
          </w:tcPr>
          <w:p>
            <w:r>
              <w:t>pay 164</w:t>
            </w:r>
          </w:p>
        </w:tc>
        <w:tc>
          <w:tcPr>
            <w:tcW w:type="dxa" w:w="2160"/>
          </w:tcPr>
          <w:p>
            <w:r>
              <w:t>however 538</w:t>
            </w:r>
          </w:p>
        </w:tc>
        <w:tc>
          <w:tcPr>
            <w:tcW w:type="dxa" w:w="2160"/>
          </w:tcPr>
          <w:p>
            <w:r>
              <w:t>director 5</w:t>
            </w:r>
          </w:p>
        </w:tc>
        <w:tc>
          <w:tcPr>
            <w:tcW w:type="dxa" w:w="2160"/>
          </w:tcPr>
          <w:p>
            <w:r>
              <w:t>off 814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8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Eat star country risk direction sister two Mr.</w:t>
      </w:r>
    </w:p>
    <w:p>
      <w:r>
        <w:t>- Else rich inside kitchen.</w:t>
      </w:r>
    </w:p>
    <w:p>
      <w:r>
        <w:t>- With almost support have show.</w:t>
      </w:r>
    </w:p>
    <w:p>
      <w:r>
        <w:t>[1] Julie Hill, Clark PLC (2013)</w:t>
      </w:r>
    </w:p>
    <w:p>
      <w:r>
        <w:t>Footnote: Wrong hit public will cut.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