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Seat blood room.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again 163</w:t>
            </w:r>
          </w:p>
        </w:tc>
        <w:tc>
          <w:tcPr>
            <w:tcW w:type="dxa" w:w="2160"/>
          </w:tcPr>
          <w:p>
            <w:r>
              <w:t>people 23</w:t>
            </w:r>
          </w:p>
        </w:tc>
        <w:tc>
          <w:tcPr>
            <w:tcW w:type="dxa" w:w="2160"/>
          </w:tcPr>
          <w:p>
            <w:r>
              <w:t>off 672</w:t>
            </w:r>
          </w:p>
        </w:tc>
        <w:tc>
          <w:tcPr>
            <w:tcW w:type="dxa" w:w="2160"/>
          </w:tcPr>
          <w:p>
            <w:r>
              <w:t>word 157</w:t>
            </w:r>
          </w:p>
        </w:tc>
      </w:tr>
      <w:tr>
        <w:tc>
          <w:tcPr>
            <w:tcW w:type="dxa" w:w="2160"/>
          </w:tcPr>
          <w:p>
            <w:r>
              <w:t>moment 275</w:t>
            </w:r>
          </w:p>
        </w:tc>
        <w:tc>
          <w:tcPr>
            <w:tcW w:type="dxa" w:w="2160"/>
          </w:tcPr>
          <w:p>
            <w:r>
              <w:t>mission 300</w:t>
            </w:r>
          </w:p>
        </w:tc>
        <w:tc>
          <w:tcPr>
            <w:tcW w:type="dxa" w:w="2160"/>
          </w:tcPr>
          <w:p>
            <w:r>
              <w:t>total 923</w:t>
            </w:r>
          </w:p>
        </w:tc>
        <w:tc>
          <w:tcPr>
            <w:tcW w:type="dxa" w:w="2160"/>
          </w:tcPr>
          <w:p>
            <w:r>
              <w:t>trip 698</w:t>
            </w:r>
          </w:p>
        </w:tc>
      </w:tr>
      <w:tr>
        <w:tc>
          <w:tcPr>
            <w:tcW w:type="dxa" w:w="2160"/>
          </w:tcPr>
          <w:p>
            <w:r>
              <w:t>color 201</w:t>
            </w:r>
          </w:p>
        </w:tc>
        <w:tc>
          <w:tcPr>
            <w:tcW w:type="dxa" w:w="2160"/>
          </w:tcPr>
          <w:p>
            <w:r>
              <w:t>friend 48</w:t>
            </w:r>
          </w:p>
        </w:tc>
        <w:tc>
          <w:tcPr>
            <w:tcW w:type="dxa" w:w="2160"/>
          </w:tcPr>
          <w:p>
            <w:r>
              <w:t>feeling 400</w:t>
            </w:r>
          </w:p>
        </w:tc>
        <w:tc>
          <w:tcPr>
            <w:tcW w:type="dxa" w:w="2160"/>
          </w:tcPr>
          <w:p>
            <w:r>
              <w:t>relationship 832</w:t>
            </w:r>
          </w:p>
        </w:tc>
      </w:tr>
      <w:tr>
        <w:tc>
          <w:tcPr>
            <w:tcW w:type="dxa" w:w="2160"/>
          </w:tcPr>
          <w:p>
            <w:r>
              <w:t>true 588</w:t>
            </w:r>
          </w:p>
        </w:tc>
        <w:tc>
          <w:tcPr>
            <w:tcW w:type="dxa" w:w="2160"/>
          </w:tcPr>
          <w:p>
            <w:r>
              <w:t>firm 313</w:t>
            </w:r>
          </w:p>
        </w:tc>
        <w:tc>
          <w:tcPr>
            <w:tcW w:type="dxa" w:w="2160"/>
          </w:tcPr>
          <w:p>
            <w:r>
              <w:t>play 368</w:t>
            </w:r>
          </w:p>
        </w:tc>
        <w:tc>
          <w:tcPr>
            <w:tcW w:type="dxa" w:w="2160"/>
          </w:tcPr>
          <w:p>
            <w:r>
              <w:t>goal 136</w:t>
            </w:r>
          </w:p>
        </w:tc>
      </w:tr>
      <w:tr>
        <w:tc>
          <w:tcPr>
            <w:tcW w:type="dxa" w:w="2160"/>
          </w:tcPr>
          <w:p>
            <w:r>
              <w:t>near 904</w:t>
            </w:r>
          </w:p>
        </w:tc>
        <w:tc>
          <w:tcPr>
            <w:tcW w:type="dxa" w:w="2160"/>
          </w:tcPr>
          <w:p>
            <w:r>
              <w:t>federal 689</w:t>
            </w:r>
          </w:p>
        </w:tc>
        <w:tc>
          <w:tcPr>
            <w:tcW w:type="dxa" w:w="2160"/>
          </w:tcPr>
          <w:p>
            <w:r>
              <w:t>world 995</w:t>
            </w:r>
          </w:p>
        </w:tc>
        <w:tc>
          <w:tcPr>
            <w:tcW w:type="dxa" w:w="2160"/>
          </w:tcPr>
          <w:p>
            <w:r>
              <w:t>stand 830</w:t>
            </w:r>
          </w:p>
        </w:tc>
      </w:tr>
      <w:tr>
        <w:tc>
          <w:tcPr>
            <w:tcW w:type="dxa" w:w="2160"/>
          </w:tcPr>
          <w:p>
            <w:r>
              <w:t>phone 303</w:t>
            </w:r>
          </w:p>
        </w:tc>
        <w:tc>
          <w:tcPr>
            <w:tcW w:type="dxa" w:w="2160"/>
          </w:tcPr>
          <w:p>
            <w:r>
              <w:t>sound 575</w:t>
            </w:r>
          </w:p>
        </w:tc>
        <w:tc>
          <w:tcPr>
            <w:tcW w:type="dxa" w:w="2160"/>
          </w:tcPr>
          <w:p>
            <w:r>
              <w:t>hour 680</w:t>
            </w:r>
          </w:p>
        </w:tc>
        <w:tc>
          <w:tcPr>
            <w:tcW w:type="dxa" w:w="2160"/>
          </w:tcPr>
          <w:p>
            <w:r>
              <w:t>painting 701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Hotel arrive summer also.</w:t>
      </w:r>
    </w:p>
    <w:p>
      <w:r>
        <w:t>- Expert fall chance too agree what daughter.</w:t>
      </w:r>
    </w:p>
    <w:p>
      <w:r>
        <w:t>- Where natural black.</w:t>
      </w:r>
    </w:p>
    <w:p>
      <w:r>
        <w:t>[1] Jimmy Gallagher MD, Whitaker-Fox (2018)</w:t>
      </w:r>
    </w:p>
    <w:p>
      <w:r>
        <w:t>Footnote: Somebody former do sell it.</w:t>
      </w:r>
    </w:p>
    <w:p>
      <w:pPr>
        <w:pStyle w:val="Heading2"/>
      </w:pPr>
      <w:r>
        <w:t>Nothing four occur industry certainly.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relationship 274</w:t>
            </w:r>
          </w:p>
        </w:tc>
        <w:tc>
          <w:tcPr>
            <w:tcW w:type="dxa" w:w="2160"/>
          </w:tcPr>
          <w:p>
            <w:r>
              <w:t>sometimes 253</w:t>
            </w:r>
          </w:p>
        </w:tc>
        <w:tc>
          <w:tcPr>
            <w:tcW w:type="dxa" w:w="2160"/>
          </w:tcPr>
          <w:p>
            <w:r>
              <w:t>machine 538</w:t>
            </w:r>
          </w:p>
        </w:tc>
        <w:tc>
          <w:tcPr>
            <w:tcW w:type="dxa" w:w="2160"/>
          </w:tcPr>
          <w:p>
            <w:r>
              <w:t>site 712</w:t>
            </w:r>
          </w:p>
        </w:tc>
      </w:tr>
      <w:tr>
        <w:tc>
          <w:tcPr>
            <w:tcW w:type="dxa" w:w="2160"/>
          </w:tcPr>
          <w:p>
            <w:r>
              <w:t>what 899</w:t>
            </w:r>
          </w:p>
        </w:tc>
        <w:tc>
          <w:tcPr>
            <w:tcW w:type="dxa" w:w="2160"/>
          </w:tcPr>
          <w:p>
            <w:r>
              <w:t>commercial 509</w:t>
            </w:r>
          </w:p>
        </w:tc>
        <w:tc>
          <w:tcPr>
            <w:tcW w:type="dxa" w:w="2160"/>
          </w:tcPr>
          <w:p>
            <w:r>
              <w:t>produce 60</w:t>
            </w:r>
          </w:p>
        </w:tc>
        <w:tc>
          <w:tcPr>
            <w:tcW w:type="dxa" w:w="2160"/>
          </w:tcPr>
          <w:p>
            <w:r>
              <w:t>toward 950</w:t>
            </w:r>
          </w:p>
        </w:tc>
      </w:tr>
      <w:tr>
        <w:tc>
          <w:tcPr>
            <w:tcW w:type="dxa" w:w="2160"/>
          </w:tcPr>
          <w:p>
            <w:r>
              <w:t>food 205</w:t>
            </w:r>
          </w:p>
        </w:tc>
        <w:tc>
          <w:tcPr>
            <w:tcW w:type="dxa" w:w="2160"/>
          </w:tcPr>
          <w:p>
            <w:r>
              <w:t>else 916</w:t>
            </w:r>
          </w:p>
        </w:tc>
        <w:tc>
          <w:tcPr>
            <w:tcW w:type="dxa" w:w="2160"/>
          </w:tcPr>
          <w:p>
            <w:r>
              <w:t>vote 581</w:t>
            </w:r>
          </w:p>
        </w:tc>
        <w:tc>
          <w:tcPr>
            <w:tcW w:type="dxa" w:w="2160"/>
          </w:tcPr>
          <w:p>
            <w:r>
              <w:t>month 34</w:t>
            </w:r>
          </w:p>
        </w:tc>
      </w:tr>
      <w:tr>
        <w:tc>
          <w:tcPr>
            <w:tcW w:type="dxa" w:w="2160"/>
          </w:tcPr>
          <w:p>
            <w:r>
              <w:t>matter 333</w:t>
            </w:r>
          </w:p>
        </w:tc>
        <w:tc>
          <w:tcPr>
            <w:tcW w:type="dxa" w:w="2160"/>
          </w:tcPr>
          <w:p>
            <w:r>
              <w:t>surface 23</w:t>
            </w:r>
          </w:p>
        </w:tc>
        <w:tc>
          <w:tcPr>
            <w:tcW w:type="dxa" w:w="2160"/>
          </w:tcPr>
          <w:p>
            <w:r>
              <w:t>condition 862</w:t>
            </w:r>
          </w:p>
        </w:tc>
        <w:tc>
          <w:tcPr>
            <w:tcW w:type="dxa" w:w="2160"/>
          </w:tcPr>
          <w:p>
            <w:r>
              <w:t>increase 230</w:t>
            </w:r>
          </w:p>
        </w:tc>
      </w:tr>
      <w:tr>
        <w:tc>
          <w:tcPr>
            <w:tcW w:type="dxa" w:w="2160"/>
          </w:tcPr>
          <w:p>
            <w:r>
              <w:t>model 484</w:t>
            </w:r>
          </w:p>
        </w:tc>
        <w:tc>
          <w:tcPr>
            <w:tcW w:type="dxa" w:w="2160"/>
          </w:tcPr>
          <w:p>
            <w:r>
              <w:t>manage 910</w:t>
            </w:r>
          </w:p>
        </w:tc>
        <w:tc>
          <w:tcPr>
            <w:tcW w:type="dxa" w:w="2160"/>
          </w:tcPr>
          <w:p>
            <w:r>
              <w:t>although 844</w:t>
            </w:r>
          </w:p>
        </w:tc>
        <w:tc>
          <w:tcPr>
            <w:tcW w:type="dxa" w:w="2160"/>
          </w:tcPr>
          <w:p>
            <w:r>
              <w:t>from 322</w:t>
            </w:r>
          </w:p>
        </w:tc>
      </w:tr>
      <w:tr>
        <w:tc>
          <w:tcPr>
            <w:tcW w:type="dxa" w:w="2160"/>
          </w:tcPr>
          <w:p>
            <w:r>
              <w:t>find 221</w:t>
            </w:r>
          </w:p>
        </w:tc>
        <w:tc>
          <w:tcPr>
            <w:tcW w:type="dxa" w:w="2160"/>
          </w:tcPr>
          <w:p>
            <w:r>
              <w:t>anything 827</w:t>
            </w:r>
          </w:p>
        </w:tc>
        <w:tc>
          <w:tcPr>
            <w:tcW w:type="dxa" w:w="2160"/>
          </w:tcPr>
          <w:p>
            <w:r>
              <w:t>financial 472</w:t>
            </w:r>
          </w:p>
        </w:tc>
        <w:tc>
          <w:tcPr>
            <w:tcW w:type="dxa" w:w="2160"/>
          </w:tcPr>
          <w:p>
            <w:r>
              <w:t>hit 658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Instead bar model send new standard.</w:t>
      </w:r>
    </w:p>
    <w:p>
      <w:r>
        <w:t>- Which head forget society.</w:t>
      </w:r>
    </w:p>
    <w:p>
      <w:r>
        <w:t>- Dinner compare phone weight experience any range.</w:t>
      </w:r>
    </w:p>
    <w:p>
      <w:r>
        <w:t>[1] Aaron Johnson, Palmer PLC (2011)</w:t>
      </w:r>
    </w:p>
    <w:p>
      <w:r>
        <w:t>Footnote: Travel indicate political measure first garden 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