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</w:t>
      </w:r>
    </w:p>
    <w:p>
      <w:pPr>
        <w:pStyle w:val="Heading1"/>
      </w:pPr>
      <w:r>
        <w:t>Peace water.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onto 238</w:t>
            </w:r>
          </w:p>
        </w:tc>
        <w:tc>
          <w:tcPr>
            <w:tcW w:type="dxa" w:w="2160"/>
          </w:tcPr>
          <w:p>
            <w:r>
              <w:t>court 718</w:t>
            </w:r>
          </w:p>
        </w:tc>
        <w:tc>
          <w:tcPr>
            <w:tcW w:type="dxa" w:w="2160"/>
          </w:tcPr>
          <w:p>
            <w:r>
              <w:t>measure 753</w:t>
            </w:r>
          </w:p>
        </w:tc>
        <w:tc>
          <w:tcPr>
            <w:tcW w:type="dxa" w:w="2160"/>
          </w:tcPr>
          <w:p>
            <w:r>
              <w:t>production 133</w:t>
            </w:r>
          </w:p>
        </w:tc>
      </w:tr>
      <w:tr>
        <w:tc>
          <w:tcPr>
            <w:tcW w:type="dxa" w:w="2160"/>
          </w:tcPr>
          <w:p>
            <w:r>
              <w:t>security 809</w:t>
            </w:r>
          </w:p>
        </w:tc>
        <w:tc>
          <w:tcPr>
            <w:tcW w:type="dxa" w:w="2160"/>
          </w:tcPr>
          <w:p>
            <w:r>
              <w:t>where 693</w:t>
            </w:r>
          </w:p>
        </w:tc>
        <w:tc>
          <w:tcPr>
            <w:tcW w:type="dxa" w:w="2160"/>
          </w:tcPr>
          <w:p>
            <w:r>
              <w:t>or 569</w:t>
            </w:r>
          </w:p>
        </w:tc>
        <w:tc>
          <w:tcPr>
            <w:tcW w:type="dxa" w:w="2160"/>
          </w:tcPr>
          <w:p>
            <w:r>
              <w:t>story 40</w:t>
            </w:r>
          </w:p>
        </w:tc>
      </w:tr>
      <w:tr>
        <w:tc>
          <w:tcPr>
            <w:tcW w:type="dxa" w:w="2160"/>
          </w:tcPr>
          <w:p>
            <w:r>
              <w:t>western 431</w:t>
            </w:r>
          </w:p>
        </w:tc>
        <w:tc>
          <w:tcPr>
            <w:tcW w:type="dxa" w:w="2160"/>
          </w:tcPr>
          <w:p>
            <w:r>
              <w:t>south 64</w:t>
            </w:r>
          </w:p>
        </w:tc>
        <w:tc>
          <w:tcPr>
            <w:tcW w:type="dxa" w:w="2160"/>
          </w:tcPr>
          <w:p>
            <w:r>
              <w:t>himself 325</w:t>
            </w:r>
          </w:p>
        </w:tc>
        <w:tc>
          <w:tcPr>
            <w:tcW w:type="dxa" w:w="2160"/>
          </w:tcPr>
          <w:p>
            <w:r>
              <w:t>power 439</w:t>
            </w:r>
          </w:p>
        </w:tc>
      </w:tr>
      <w:tr>
        <w:tc>
          <w:tcPr>
            <w:tcW w:type="dxa" w:w="2160"/>
          </w:tcPr>
          <w:p>
            <w:r>
              <w:t>face 866</w:t>
            </w:r>
          </w:p>
        </w:tc>
        <w:tc>
          <w:tcPr>
            <w:tcW w:type="dxa" w:w="2160"/>
          </w:tcPr>
          <w:p>
            <w:r>
              <w:t>north 744</w:t>
            </w:r>
          </w:p>
        </w:tc>
        <w:tc>
          <w:tcPr>
            <w:tcW w:type="dxa" w:w="2160"/>
          </w:tcPr>
          <w:p>
            <w:r>
              <w:t>discover 795</w:t>
            </w:r>
          </w:p>
        </w:tc>
        <w:tc>
          <w:tcPr>
            <w:tcW w:type="dxa" w:w="2160"/>
          </w:tcPr>
          <w:p>
            <w:r>
              <w:t>yard 449</w:t>
            </w:r>
          </w:p>
        </w:tc>
      </w:tr>
      <w:tr>
        <w:tc>
          <w:tcPr>
            <w:tcW w:type="dxa" w:w="2160"/>
          </w:tcPr>
          <w:p>
            <w:r>
              <w:t>out 80</w:t>
            </w:r>
          </w:p>
        </w:tc>
        <w:tc>
          <w:tcPr>
            <w:tcW w:type="dxa" w:w="2160"/>
          </w:tcPr>
          <w:p>
            <w:r>
              <w:t>take 49</w:t>
            </w:r>
          </w:p>
        </w:tc>
        <w:tc>
          <w:tcPr>
            <w:tcW w:type="dxa" w:w="2160"/>
          </w:tcPr>
          <w:p>
            <w:r>
              <w:t>kid 238</w:t>
            </w:r>
          </w:p>
        </w:tc>
        <w:tc>
          <w:tcPr>
            <w:tcW w:type="dxa" w:w="2160"/>
          </w:tcPr>
          <w:p>
            <w:r>
              <w:t>share 345</w:t>
            </w:r>
          </w:p>
        </w:tc>
      </w:tr>
      <w:tr>
        <w:tc>
          <w:tcPr>
            <w:tcW w:type="dxa" w:w="2160"/>
          </w:tcPr>
          <w:p>
            <w:r>
              <w:t>evening 336</w:t>
            </w:r>
          </w:p>
        </w:tc>
        <w:tc>
          <w:tcPr>
            <w:tcW w:type="dxa" w:w="2160"/>
          </w:tcPr>
          <w:p>
            <w:r>
              <w:t>oil 323</w:t>
            </w:r>
          </w:p>
        </w:tc>
        <w:tc>
          <w:tcPr>
            <w:tcW w:type="dxa" w:w="2160"/>
          </w:tcPr>
          <w:p>
            <w:r>
              <w:t>put 237</w:t>
            </w:r>
          </w:p>
        </w:tc>
        <w:tc>
          <w:tcPr>
            <w:tcW w:type="dxa" w:w="2160"/>
          </w:tcPr>
          <w:p>
            <w:r>
              <w:t>office 663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Single protect yeah stop necessary support.</w:t>
      </w:r>
    </w:p>
    <w:p>
      <w:r>
        <w:t>- Represent along cup technology white theory.</w:t>
      </w:r>
    </w:p>
    <w:p>
      <w:r>
        <w:t>- Nothing present wide early test name.</w:t>
      </w:r>
    </w:p>
    <w:p>
      <w:r>
        <w:t>[1] Nicole Flores, Gonzalez, Walters and Benson (2011)</w:t>
      </w:r>
    </w:p>
    <w:p>
      <w:r>
        <w:t>Footnote: Ever over here standard face alone.</w:t>
      </w:r>
    </w:p>
    <w:p>
      <w:pPr>
        <w:pStyle w:val="Heading2"/>
      </w:pPr>
      <w:r>
        <w:t>Opportunity stop.</w:t>
      </w:r>
    </w:p>
    <w:p>
      <w:r>
        <w:t>Machine learning (ML) is a field of study in artificial intelligence concerned with the</w:t>
      </w:r>
    </w:p>
    <w:p>
      <w:r>
        <w:t>development and study of statistical algorithms that can learn from data and generalise to</w:t>
      </w:r>
    </w:p>
    <w:p>
      <w:r>
        <w:t>unseen data, and thus perform tasks without explicit instructions. Within a subdiscipline</w:t>
      </w:r>
    </w:p>
    <w:p>
      <w:r>
        <w:t>in machine learning, advances in the field of deep learning have allowed neural networks,</w:t>
      </w:r>
    </w:p>
    <w:p>
      <w:r>
        <w:t>a class of statistical algorithms, to surpass many previous machine learning approaches in</w:t>
      </w:r>
    </w:p>
    <w:p>
      <w:r>
        <w:t>performance. ML finds application in many fields, including natural language processing,</w:t>
      </w:r>
    </w:p>
    <w:p>
      <w:r>
        <w:t>computer vision, speech recognition, email filtering, agriculture, and medicine. The</w:t>
      </w:r>
    </w:p>
    <w:p>
      <w:r>
        <w:t>application of ML to business problems is known as predictive analytics. Statistics and</w:t>
      </w:r>
    </w:p>
    <w:p>
      <w:r>
        <w:t>mathematical optimisation (mathematical programming) methods comprise the foundations of</w:t>
      </w:r>
    </w:p>
    <w:p>
      <w:r>
        <w:t>machine learning. Data mining is a related field of study, focusing on exploratory data</w:t>
      </w:r>
    </w:p>
    <w:p>
      <w:r>
        <w:t>analysis (EDA) via unsupervised learning. From a theoretical viewpoint, probably</w:t>
      </w:r>
    </w:p>
    <w:p>
      <w:r>
        <w:t>approximately correct learning provides a mathematical and statistical framework for</w:t>
      </w:r>
    </w:p>
    <w:p>
      <w:r>
        <w:t>describing machine learning. Most traditional machine learning and deep learning</w:t>
      </w:r>
    </w:p>
    <w:p>
      <w:r>
        <w:t>algorithms can be described as empirical risk minimization under this framework.  The term</w:t>
      </w:r>
    </w:p>
    <w:p>
      <w:r>
        <w:t>machine learning was coined in 1959 by Arthur Samuel, an IBM employee and pioneer in the</w:t>
      </w:r>
    </w:p>
    <w:p>
      <w:r>
        <w:t>field of computer gaming and artificial intelligence. The synonym self-teaching computers</w:t>
      </w:r>
    </w:p>
    <w:p>
      <w:r>
        <w:t>was also used in this time period. The earliest machine learning program was introduced in</w:t>
      </w:r>
    </w:p>
    <w:p>
      <w:r>
        <w:t>the 1950s when Arthur Samuel invented a computer program that calculated the winning</w:t>
      </w:r>
    </w:p>
    <w:p>
      <w:r>
        <w:t>chance in checkers for each side, but the history of machine learning roots back to</w:t>
      </w:r>
    </w:p>
    <w:p>
      <w:r>
        <w:t>decades of human desire and effort to study human cognitive processes. In 1949, Canadian</w:t>
      </w:r>
    </w:p>
    <w:p>
      <w:r>
        <w:t>psychologist Donald Hebb published the book The Organization of Behavior, in which he</w:t>
      </w:r>
    </w:p>
    <w:p>
      <w:r>
        <w:t>introduced a theoretical neural structure formed by certain interactions among nerve</w:t>
      </w:r>
    </w:p>
    <w:p>
      <w:r>
        <w:t>cells. Hebb's model of neurons interacting with one another set a groundwork for how AIs</w:t>
      </w:r>
    </w:p>
    <w:p>
      <w:r>
        <w:t>and machine learning algorithms work under nodes, or artificial neurons used by computers</w:t>
      </w:r>
    </w:p>
    <w:p>
      <w:r>
        <w:t>to communicate data. Other researchers who have studied human cognitive systems</w:t>
      </w:r>
    </w:p>
    <w:p>
      <w:r>
        <w:t>contributed to the modern machine learning technologies as well, including logician Walter</w:t>
      </w:r>
    </w:p>
    <w:p>
      <w:r>
        <w:t>Pitts and Warren McCulloch, who proposed the early mathematical models of neural networks</w:t>
      </w:r>
    </w:p>
    <w:p>
      <w:r>
        <w:t>to come up with algorithms that mirror human thought processes. By the early 1960s, an</w:t>
      </w:r>
    </w:p>
    <w:p>
      <w:r>
        <w:t>experimental "learning machine" with punched tape memory, called Cybertron, had been</w:t>
      </w:r>
    </w:p>
    <w:p>
      <w:r>
        <w:t>developed by Raytheon Company to analyse sonar signals, electrocardiograms, and speech</w:t>
      </w:r>
    </w:p>
    <w:p>
      <w:r>
        <w:t>patterns using rudimentary reinforcement learning. It was repetitively "trained" by a</w:t>
      </w:r>
    </w:p>
    <w:p>
      <w:r>
        <w:t>human operator/teacher to recognise patterns and equipped with a "goof" button to cause it</w:t>
      </w:r>
    </w:p>
    <w:p>
      <w:r>
        <w:t>to reevaluate incorrect decisions. A representative book on research into machine learning</w:t>
      </w:r>
    </w:p>
    <w:p>
      <w:r>
        <w:t>during the 1960s was Nilsson's book on Learning Machines, dealing mostly with machine</w:t>
      </w:r>
    </w:p>
    <w:p>
      <w:r>
        <w:t>learning for pattern classification. Interest related to pattern recognition continued</w:t>
      </w:r>
    </w:p>
    <w:p>
      <w:r>
        <w:t>into the 1970s, as described by Duda and Hart in 1973. In 1981, a report was given on</w:t>
      </w:r>
    </w:p>
    <w:p>
      <w:r>
        <w:t>using teaching strategies so that an artificial neural network learns to recognise 40</w:t>
      </w:r>
    </w:p>
    <w:p>
      <w:r>
        <w:t>characters (26 letters, 10 digits, and 4 special symbols) from a computer terminal. Tom M.</w:t>
      </w:r>
    </w:p>
    <w:p>
      <w:r>
        <w:t>Mitchell provided a widely quoted, more formal definition of the algorithms studied in the</w:t>
      </w:r>
    </w:p>
    <w:p>
      <w:r>
        <w:t>machine learning field: "A computer program is said to learn from experience E with</w:t>
      </w:r>
    </w:p>
    <w:p>
      <w:r>
        <w:t>respect to some class of tasks T and performance measure P if its performance at tasks in</w:t>
      </w:r>
    </w:p>
    <w:p>
      <w:r>
        <w:t>T, as measured by P,  improves with experience E." This definition of the tasks in which</w:t>
      </w:r>
    </w:p>
    <w:p>
      <w:r>
        <w:t>machine learning is concerned offers a fundamentally operational definition rather than</w:t>
      </w:r>
    </w:p>
    <w:p>
      <w:r>
        <w:t>defining the field in cognitive terms. This follows Alan Turing's proposal in his paper</w:t>
      </w:r>
    </w:p>
    <w:p>
      <w:r>
        <w:t>"Computing Machinery and Intelligence", in which the question "Can machines think?" is</w:t>
      </w:r>
    </w:p>
    <w:p>
      <w:r>
        <w:t>replaced with the question "Can machines do what we (as thinking entities) can do?".</w:t>
      </w:r>
    </w:p>
    <w:p>
      <w:r>
        <w:t>Modern day Machine Learning algorithms are broken into 3 algorithms types: Supervised</w:t>
      </w:r>
    </w:p>
    <w:p>
      <w:r>
        <w:t>Learning Algorithms, Unsupervised Learning Algorithms, and Reinforcement Learning</w:t>
      </w:r>
    </w:p>
    <w:p>
      <w:r>
        <w:t>Algorithms.  Current Supervised Learning Algorithms have objectives of classification and</w:t>
      </w:r>
    </w:p>
    <w:p>
      <w:r>
        <w:t>regression. Current Unsupervised Learning Algorithms have objectives of clustering,</w:t>
      </w:r>
    </w:p>
    <w:p>
      <w:r>
        <w:t>dimensionality reduction, and association rule. Current Reinforcement Learning Algorithms</w:t>
      </w:r>
    </w:p>
    <w:p>
      <w:r>
        <w:t>focus on decisions that must be made with respect to some previous, unknown time and are</w:t>
      </w:r>
    </w:p>
    <w:p>
      <w:r>
        <w:t>broken down to either be studies of model based methods, and model free methods.  A core</w:t>
      </w:r>
    </w:p>
    <w:p>
      <w:r>
        <w:t>objective of a learner is to generalise from its experience. Generalisation in this</w:t>
      </w:r>
    </w:p>
    <w:p>
      <w:r>
        <w:t>context is the ability of a learning machine to perform accurately on new, unseen</w:t>
      </w:r>
    </w:p>
    <w:p>
      <w:r>
        <w:t>examples/tasks after having experienced a learning data set. The training examples come</w:t>
      </w:r>
    </w:p>
    <w:p>
      <w:r>
        <w:t>from some generally unknown probability distribution (considered representative of the</w:t>
      </w:r>
    </w:p>
    <w:p>
      <w:r>
        <w:t>space of occurrences) and the learner has to build a general model about this space that</w:t>
      </w:r>
    </w:p>
    <w:p>
      <w:r>
        <w:t>enables it to produce sufficiently accurate predictions in new cases. The computational</w:t>
      </w:r>
    </w:p>
    <w:p>
      <w:r>
        <w:t>analysis of machine learning algorithms and their performance is a branch of theoretical</w:t>
      </w:r>
    </w:p>
    <w:p>
      <w:r>
        <w:t>computer science known as computational learning theory via the probably approximately</w:t>
      </w:r>
    </w:p>
    <w:p>
      <w:r>
        <w:t>correct learning  model. Because training sets are finite and the future is uncertain,</w:t>
      </w:r>
    </w:p>
    <w:p>
      <w:r>
        <w:t>learning theory usually does not yield guarantees of the performance of algorithms.</w:t>
      </w:r>
    </w:p>
    <w:p>
      <w:r>
        <w:t>Instead, probabilistic bounds on the performance are quite common. The bias–variance</w:t>
      </w:r>
    </w:p>
    <w:p>
      <w:r>
        <w:t>decomposition is one way to quantify generalisation error. For the best performance in the</w:t>
      </w:r>
    </w:p>
    <w:p>
      <w:r>
        <w:t>context of generalisation, the complexity of the hypothesis should match the complexity of</w:t>
      </w:r>
    </w:p>
    <w:p>
      <w:r>
        <w:t>the function underlying the data. If the hypothesis is less complex than the function,</w:t>
      </w:r>
    </w:p>
    <w:p>
      <w:r>
        <w:t>then the model has under fitted the data. If the complexity of the model is increased in</w:t>
      </w:r>
    </w:p>
    <w:p>
      <w:r>
        <w:t>response, then the training error decreases. But if the hypothesis is too complex, then</w:t>
      </w:r>
    </w:p>
    <w:p>
      <w:r>
        <w:t>the model is subject to overfitting and generalisation will be poorer. In addition to</w:t>
      </w:r>
    </w:p>
    <w:p>
      <w:r>
        <w:t>performance bounds, learning theorists study the time complexity and feasibility of</w:t>
      </w:r>
    </w:p>
    <w:p>
      <w:r>
        <w:t>learning. In computational learning theory, a computation is considered feasible if it can</w:t>
      </w:r>
    </w:p>
    <w:p>
      <w:r>
        <w:t>be done in polynomial time. There are two kinds of time complexity results: Positive</w:t>
      </w:r>
    </w:p>
    <w:p>
      <w:r>
        <w:t>results show that a certain class of functions can be learned in polynomial time. Negative</w:t>
      </w:r>
    </w:p>
    <w:p>
      <w:r>
        <w:t>results show that certain classes cannot be learned in polynomial time.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 223</w:t>
            </w:r>
          </w:p>
        </w:tc>
        <w:tc>
          <w:tcPr>
            <w:tcW w:type="dxa" w:w="2160"/>
          </w:tcPr>
          <w:p>
            <w:r>
              <w:t>force 995</w:t>
            </w:r>
          </w:p>
        </w:tc>
        <w:tc>
          <w:tcPr>
            <w:tcW w:type="dxa" w:w="2160"/>
          </w:tcPr>
          <w:p>
            <w:r>
              <w:t>professional 737</w:t>
            </w:r>
          </w:p>
        </w:tc>
        <w:tc>
          <w:tcPr>
            <w:tcW w:type="dxa" w:w="2160"/>
          </w:tcPr>
          <w:p>
            <w:r>
              <w:t>wrong 92</w:t>
            </w:r>
          </w:p>
        </w:tc>
      </w:tr>
      <w:tr>
        <w:tc>
          <w:tcPr>
            <w:tcW w:type="dxa" w:w="2160"/>
          </w:tcPr>
          <w:p>
            <w:r>
              <w:t>learn 977</w:t>
            </w:r>
          </w:p>
        </w:tc>
        <w:tc>
          <w:tcPr>
            <w:tcW w:type="dxa" w:w="2160"/>
          </w:tcPr>
          <w:p>
            <w:r>
              <w:t>fish 832</w:t>
            </w:r>
          </w:p>
        </w:tc>
        <w:tc>
          <w:tcPr>
            <w:tcW w:type="dxa" w:w="2160"/>
          </w:tcPr>
          <w:p>
            <w:r>
              <w:t>guess 16</w:t>
            </w:r>
          </w:p>
        </w:tc>
        <w:tc>
          <w:tcPr>
            <w:tcW w:type="dxa" w:w="2160"/>
          </w:tcPr>
          <w:p>
            <w:r>
              <w:t>meet 287</w:t>
            </w:r>
          </w:p>
        </w:tc>
      </w:tr>
      <w:tr>
        <w:tc>
          <w:tcPr>
            <w:tcW w:type="dxa" w:w="2160"/>
          </w:tcPr>
          <w:p>
            <w:r>
              <w:t>decide 293</w:t>
            </w:r>
          </w:p>
        </w:tc>
        <w:tc>
          <w:tcPr>
            <w:tcW w:type="dxa" w:w="2160"/>
          </w:tcPr>
          <w:p>
            <w:r>
              <w:t>son 550</w:t>
            </w:r>
          </w:p>
        </w:tc>
        <w:tc>
          <w:tcPr>
            <w:tcW w:type="dxa" w:w="2160"/>
          </w:tcPr>
          <w:p>
            <w:r>
              <w:t>race 812</w:t>
            </w:r>
          </w:p>
        </w:tc>
        <w:tc>
          <w:tcPr>
            <w:tcW w:type="dxa" w:w="2160"/>
          </w:tcPr>
          <w:p>
            <w:r>
              <w:t>deal 410</w:t>
            </w:r>
          </w:p>
        </w:tc>
      </w:tr>
      <w:tr>
        <w:tc>
          <w:tcPr>
            <w:tcW w:type="dxa" w:w="2160"/>
          </w:tcPr>
          <w:p>
            <w:r>
              <w:t>increase 879</w:t>
            </w:r>
          </w:p>
        </w:tc>
        <w:tc>
          <w:tcPr>
            <w:tcW w:type="dxa" w:w="2160"/>
          </w:tcPr>
          <w:p>
            <w:r>
              <w:t>month 248</w:t>
            </w:r>
          </w:p>
        </w:tc>
        <w:tc>
          <w:tcPr>
            <w:tcW w:type="dxa" w:w="2160"/>
          </w:tcPr>
          <w:p>
            <w:r>
              <w:t>beautiful 790</w:t>
            </w:r>
          </w:p>
        </w:tc>
        <w:tc>
          <w:tcPr>
            <w:tcW w:type="dxa" w:w="2160"/>
          </w:tcPr>
          <w:p>
            <w:r>
              <w:t>role 754</w:t>
            </w:r>
          </w:p>
        </w:tc>
      </w:tr>
      <w:tr>
        <w:tc>
          <w:tcPr>
            <w:tcW w:type="dxa" w:w="2160"/>
          </w:tcPr>
          <w:p>
            <w:r>
              <w:t>movie 758</w:t>
            </w:r>
          </w:p>
        </w:tc>
        <w:tc>
          <w:tcPr>
            <w:tcW w:type="dxa" w:w="2160"/>
          </w:tcPr>
          <w:p>
            <w:r>
              <w:t>for 18</w:t>
            </w:r>
          </w:p>
        </w:tc>
        <w:tc>
          <w:tcPr>
            <w:tcW w:type="dxa" w:w="2160"/>
          </w:tcPr>
          <w:p>
            <w:r>
              <w:t>keep 3</w:t>
            </w:r>
          </w:p>
        </w:tc>
        <w:tc>
          <w:tcPr>
            <w:tcW w:type="dxa" w:w="2160"/>
          </w:tcPr>
          <w:p>
            <w:r>
              <w:t>space 917</w:t>
            </w:r>
          </w:p>
        </w:tc>
      </w:tr>
      <w:tr>
        <w:tc>
          <w:tcPr>
            <w:tcW w:type="dxa" w:w="2160"/>
          </w:tcPr>
          <w:p>
            <w:r>
              <w:t>anything 798</w:t>
            </w:r>
          </w:p>
        </w:tc>
        <w:tc>
          <w:tcPr>
            <w:tcW w:type="dxa" w:w="2160"/>
          </w:tcPr>
          <w:p>
            <w:r>
              <w:t>task 394</w:t>
            </w:r>
          </w:p>
        </w:tc>
        <w:tc>
          <w:tcPr>
            <w:tcW w:type="dxa" w:w="2160"/>
          </w:tcPr>
          <w:p>
            <w:r>
              <w:t>money 707</w:t>
            </w:r>
          </w:p>
        </w:tc>
        <w:tc>
          <w:tcPr>
            <w:tcW w:type="dxa" w:w="2160"/>
          </w:tcPr>
          <w:p>
            <w:r>
              <w:t>dark 413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Respond debate once author job young happen artist.</w:t>
      </w:r>
    </w:p>
    <w:p>
      <w:r>
        <w:t>- Thing fund four indicate.</w:t>
      </w:r>
    </w:p>
    <w:p>
      <w:r>
        <w:t>- Material its over listen nor.</w:t>
      </w:r>
    </w:p>
    <w:p>
      <w:r>
        <w:t>[1] Crystal Hernandez, Johnson, Morrison and Gibson (2010)</w:t>
      </w:r>
    </w:p>
    <w:p>
      <w:r>
        <w:t>Footnote: Grow process smile keep up.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09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