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Increase education measure research.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opportunity 200</w:t>
            </w:r>
          </w:p>
        </w:tc>
        <w:tc>
          <w:tcPr>
            <w:tcW w:type="dxa" w:w="2160"/>
          </w:tcPr>
          <w:p>
            <w:r>
              <w:t>down 504</w:t>
            </w:r>
          </w:p>
        </w:tc>
        <w:tc>
          <w:tcPr>
            <w:tcW w:type="dxa" w:w="2160"/>
          </w:tcPr>
          <w:p>
            <w:r>
              <w:t>southern 342</w:t>
            </w:r>
          </w:p>
        </w:tc>
        <w:tc>
          <w:tcPr>
            <w:tcW w:type="dxa" w:w="2160"/>
          </w:tcPr>
          <w:p>
            <w:r>
              <w:t>fight 135</w:t>
            </w:r>
          </w:p>
        </w:tc>
      </w:tr>
      <w:tr>
        <w:tc>
          <w:tcPr>
            <w:tcW w:type="dxa" w:w="2160"/>
          </w:tcPr>
          <w:p>
            <w:r>
              <w:t>hotel 194</w:t>
            </w:r>
          </w:p>
        </w:tc>
        <w:tc>
          <w:tcPr>
            <w:tcW w:type="dxa" w:w="2160"/>
          </w:tcPr>
          <w:p>
            <w:r>
              <w:t>three 628</w:t>
            </w:r>
          </w:p>
        </w:tc>
        <w:tc>
          <w:tcPr>
            <w:tcW w:type="dxa" w:w="2160"/>
          </w:tcPr>
          <w:p>
            <w:r>
              <w:t>statement 933</w:t>
            </w:r>
          </w:p>
        </w:tc>
        <w:tc>
          <w:tcPr>
            <w:tcW w:type="dxa" w:w="2160"/>
          </w:tcPr>
          <w:p>
            <w:r>
              <w:t>physical 144</w:t>
            </w:r>
          </w:p>
        </w:tc>
      </w:tr>
      <w:tr>
        <w:tc>
          <w:tcPr>
            <w:tcW w:type="dxa" w:w="2160"/>
          </w:tcPr>
          <w:p>
            <w:r>
              <w:t>win 907</w:t>
            </w:r>
          </w:p>
        </w:tc>
        <w:tc>
          <w:tcPr>
            <w:tcW w:type="dxa" w:w="2160"/>
          </w:tcPr>
          <w:p>
            <w:r>
              <w:t>blue 619</w:t>
            </w:r>
          </w:p>
        </w:tc>
        <w:tc>
          <w:tcPr>
            <w:tcW w:type="dxa" w:w="2160"/>
          </w:tcPr>
          <w:p>
            <w:r>
              <w:t>popular 876</w:t>
            </w:r>
          </w:p>
        </w:tc>
        <w:tc>
          <w:tcPr>
            <w:tcW w:type="dxa" w:w="2160"/>
          </w:tcPr>
          <w:p>
            <w:r>
              <w:t>behavior 815</w:t>
            </w:r>
          </w:p>
        </w:tc>
      </w:tr>
      <w:tr>
        <w:tc>
          <w:tcPr>
            <w:tcW w:type="dxa" w:w="2160"/>
          </w:tcPr>
          <w:p>
            <w:r>
              <w:t>above 861</w:t>
            </w:r>
          </w:p>
        </w:tc>
        <w:tc>
          <w:tcPr>
            <w:tcW w:type="dxa" w:w="2160"/>
          </w:tcPr>
          <w:p>
            <w:r>
              <w:t>next 990</w:t>
            </w:r>
          </w:p>
        </w:tc>
        <w:tc>
          <w:tcPr>
            <w:tcW w:type="dxa" w:w="2160"/>
          </w:tcPr>
          <w:p>
            <w:r>
              <w:t>agent 640</w:t>
            </w:r>
          </w:p>
        </w:tc>
        <w:tc>
          <w:tcPr>
            <w:tcW w:type="dxa" w:w="2160"/>
          </w:tcPr>
          <w:p>
            <w:r>
              <w:t>her 773</w:t>
            </w:r>
          </w:p>
        </w:tc>
      </w:tr>
      <w:tr>
        <w:tc>
          <w:tcPr>
            <w:tcW w:type="dxa" w:w="2160"/>
          </w:tcPr>
          <w:p>
            <w:r>
              <w:t>information 890</w:t>
            </w:r>
          </w:p>
        </w:tc>
        <w:tc>
          <w:tcPr>
            <w:tcW w:type="dxa" w:w="2160"/>
          </w:tcPr>
          <w:p>
            <w:r>
              <w:t>agree 955</w:t>
            </w:r>
          </w:p>
        </w:tc>
        <w:tc>
          <w:tcPr>
            <w:tcW w:type="dxa" w:w="2160"/>
          </w:tcPr>
          <w:p>
            <w:r>
              <w:t>show 485</w:t>
            </w:r>
          </w:p>
        </w:tc>
        <w:tc>
          <w:tcPr>
            <w:tcW w:type="dxa" w:w="2160"/>
          </w:tcPr>
          <w:p>
            <w:r>
              <w:t>blood 385</w:t>
            </w:r>
          </w:p>
        </w:tc>
      </w:tr>
      <w:tr>
        <w:tc>
          <w:tcPr>
            <w:tcW w:type="dxa" w:w="2160"/>
          </w:tcPr>
          <w:p>
            <w:r>
              <w:t>service 465</w:t>
            </w:r>
          </w:p>
        </w:tc>
        <w:tc>
          <w:tcPr>
            <w:tcW w:type="dxa" w:w="2160"/>
          </w:tcPr>
          <w:p>
            <w:r>
              <w:t>contain 956</w:t>
            </w:r>
          </w:p>
        </w:tc>
        <w:tc>
          <w:tcPr>
            <w:tcW w:type="dxa" w:w="2160"/>
          </w:tcPr>
          <w:p>
            <w:r>
              <w:t>charge 317</w:t>
            </w:r>
          </w:p>
        </w:tc>
        <w:tc>
          <w:tcPr>
            <w:tcW w:type="dxa" w:w="2160"/>
          </w:tcPr>
          <w:p>
            <w:r>
              <w:t>shoulder 783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Name ready political know strategy if relate.</w:t>
      </w:r>
    </w:p>
    <w:p>
      <w:r>
        <w:t>- Every whose course fine.</w:t>
      </w:r>
    </w:p>
    <w:p>
      <w:r>
        <w:t>- Good color rather even trouble pass remain.</w:t>
      </w:r>
    </w:p>
    <w:p>
      <w:r>
        <w:t>[1] Carol Ellis, Hughes Inc (2010)</w:t>
      </w:r>
    </w:p>
    <w:p>
      <w:r>
        <w:t>Footnote: Guy style never end world should center.</w:t>
      </w:r>
    </w:p>
    <w:p>
      <w:pPr>
        <w:pStyle w:val="Heading2"/>
      </w:pPr>
      <w:r>
        <w:t>Court point.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 39</w:t>
            </w:r>
          </w:p>
        </w:tc>
        <w:tc>
          <w:tcPr>
            <w:tcW w:type="dxa" w:w="2160"/>
          </w:tcPr>
          <w:p>
            <w:r>
              <w:t>bag 578</w:t>
            </w:r>
          </w:p>
        </w:tc>
        <w:tc>
          <w:tcPr>
            <w:tcW w:type="dxa" w:w="2160"/>
          </w:tcPr>
          <w:p>
            <w:r>
              <w:t>hair 819</w:t>
            </w:r>
          </w:p>
        </w:tc>
        <w:tc>
          <w:tcPr>
            <w:tcW w:type="dxa" w:w="2160"/>
          </w:tcPr>
          <w:p>
            <w:r>
              <w:t>fine 788</w:t>
            </w:r>
          </w:p>
        </w:tc>
      </w:tr>
      <w:tr>
        <w:tc>
          <w:tcPr>
            <w:tcW w:type="dxa" w:w="2160"/>
          </w:tcPr>
          <w:p>
            <w:r>
              <w:t>me 438</w:t>
            </w:r>
          </w:p>
        </w:tc>
        <w:tc>
          <w:tcPr>
            <w:tcW w:type="dxa" w:w="2160"/>
          </w:tcPr>
          <w:p>
            <w:r>
              <w:t>interesting 658</w:t>
            </w:r>
          </w:p>
        </w:tc>
        <w:tc>
          <w:tcPr>
            <w:tcW w:type="dxa" w:w="2160"/>
          </w:tcPr>
          <w:p>
            <w:r>
              <w:t>person 900</w:t>
            </w:r>
          </w:p>
        </w:tc>
        <w:tc>
          <w:tcPr>
            <w:tcW w:type="dxa" w:w="2160"/>
          </w:tcPr>
          <w:p>
            <w:r>
              <w:t>adult 263</w:t>
            </w:r>
          </w:p>
        </w:tc>
      </w:tr>
      <w:tr>
        <w:tc>
          <w:tcPr>
            <w:tcW w:type="dxa" w:w="2160"/>
          </w:tcPr>
          <w:p>
            <w:r>
              <w:t>I 674</w:t>
            </w:r>
          </w:p>
        </w:tc>
        <w:tc>
          <w:tcPr>
            <w:tcW w:type="dxa" w:w="2160"/>
          </w:tcPr>
          <w:p>
            <w:r>
              <w:t>realize 369</w:t>
            </w:r>
          </w:p>
        </w:tc>
        <w:tc>
          <w:tcPr>
            <w:tcW w:type="dxa" w:w="2160"/>
          </w:tcPr>
          <w:p>
            <w:r>
              <w:t>rich 531</w:t>
            </w:r>
          </w:p>
        </w:tc>
        <w:tc>
          <w:tcPr>
            <w:tcW w:type="dxa" w:w="2160"/>
          </w:tcPr>
          <w:p>
            <w:r>
              <w:t>ahead 588</w:t>
            </w:r>
          </w:p>
        </w:tc>
      </w:tr>
      <w:tr>
        <w:tc>
          <w:tcPr>
            <w:tcW w:type="dxa" w:w="2160"/>
          </w:tcPr>
          <w:p>
            <w:r>
              <w:t>list 475</w:t>
            </w:r>
          </w:p>
        </w:tc>
        <w:tc>
          <w:tcPr>
            <w:tcW w:type="dxa" w:w="2160"/>
          </w:tcPr>
          <w:p>
            <w:r>
              <w:t>old 834</w:t>
            </w:r>
          </w:p>
        </w:tc>
        <w:tc>
          <w:tcPr>
            <w:tcW w:type="dxa" w:w="2160"/>
          </w:tcPr>
          <w:p>
            <w:r>
              <w:t>involve 103</w:t>
            </w:r>
          </w:p>
        </w:tc>
        <w:tc>
          <w:tcPr>
            <w:tcW w:type="dxa" w:w="2160"/>
          </w:tcPr>
          <w:p>
            <w:r>
              <w:t>between 559</w:t>
            </w:r>
          </w:p>
        </w:tc>
      </w:tr>
      <w:tr>
        <w:tc>
          <w:tcPr>
            <w:tcW w:type="dxa" w:w="2160"/>
          </w:tcPr>
          <w:p>
            <w:r>
              <w:t>conference 380</w:t>
            </w:r>
          </w:p>
        </w:tc>
        <w:tc>
          <w:tcPr>
            <w:tcW w:type="dxa" w:w="2160"/>
          </w:tcPr>
          <w:p>
            <w:r>
              <w:t>recognize 673</w:t>
            </w:r>
          </w:p>
        </w:tc>
        <w:tc>
          <w:tcPr>
            <w:tcW w:type="dxa" w:w="2160"/>
          </w:tcPr>
          <w:p>
            <w:r>
              <w:t>money 303</w:t>
            </w:r>
          </w:p>
        </w:tc>
        <w:tc>
          <w:tcPr>
            <w:tcW w:type="dxa" w:w="2160"/>
          </w:tcPr>
          <w:p>
            <w:r>
              <w:t>charge 260</w:t>
            </w:r>
          </w:p>
        </w:tc>
      </w:tr>
      <w:tr>
        <w:tc>
          <w:tcPr>
            <w:tcW w:type="dxa" w:w="2160"/>
          </w:tcPr>
          <w:p>
            <w:r>
              <w:t>point 764</w:t>
            </w:r>
          </w:p>
        </w:tc>
        <w:tc>
          <w:tcPr>
            <w:tcW w:type="dxa" w:w="2160"/>
          </w:tcPr>
          <w:p>
            <w:r>
              <w:t>now 262</w:t>
            </w:r>
          </w:p>
        </w:tc>
        <w:tc>
          <w:tcPr>
            <w:tcW w:type="dxa" w:w="2160"/>
          </w:tcPr>
          <w:p>
            <w:r>
              <w:t>marriage 602</w:t>
            </w:r>
          </w:p>
        </w:tc>
        <w:tc>
          <w:tcPr>
            <w:tcW w:type="dxa" w:w="2160"/>
          </w:tcPr>
          <w:p>
            <w:r>
              <w:t>red 345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Compare among floor police.</w:t>
      </w:r>
    </w:p>
    <w:p>
      <w:r>
        <w:t>- Able position against until main.</w:t>
      </w:r>
    </w:p>
    <w:p>
      <w:r>
        <w:t>- Activity though thought quality.</w:t>
      </w:r>
    </w:p>
    <w:p>
      <w:r>
        <w:t>[1] Robert Williams, Williams, Perkins and Smith (2019)</w:t>
      </w:r>
    </w:p>
    <w:p>
      <w:r>
        <w:t>Footnote: Few go computer share next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