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During hair then.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respond 458</w:t>
            </w:r>
          </w:p>
        </w:tc>
        <w:tc>
          <w:tcPr>
            <w:tcW w:type="dxa" w:w="2160"/>
          </w:tcPr>
          <w:p>
            <w:r>
              <w:t>send 851</w:t>
            </w:r>
          </w:p>
        </w:tc>
        <w:tc>
          <w:tcPr>
            <w:tcW w:type="dxa" w:w="2160"/>
          </w:tcPr>
          <w:p>
            <w:r>
              <w:t>explain 324</w:t>
            </w:r>
          </w:p>
        </w:tc>
        <w:tc>
          <w:tcPr>
            <w:tcW w:type="dxa" w:w="2160"/>
          </w:tcPr>
          <w:p>
            <w:r>
              <w:t>city 259</w:t>
            </w:r>
          </w:p>
        </w:tc>
      </w:tr>
      <w:tr>
        <w:tc>
          <w:tcPr>
            <w:tcW w:type="dxa" w:w="2160"/>
          </w:tcPr>
          <w:p>
            <w:r>
              <w:t>door 73</w:t>
            </w:r>
          </w:p>
        </w:tc>
        <w:tc>
          <w:tcPr>
            <w:tcW w:type="dxa" w:w="2160"/>
          </w:tcPr>
          <w:p>
            <w:r>
              <w:t>approach 646</w:t>
            </w:r>
          </w:p>
        </w:tc>
        <w:tc>
          <w:tcPr>
            <w:tcW w:type="dxa" w:w="2160"/>
          </w:tcPr>
          <w:p>
            <w:r>
              <w:t>such 863</w:t>
            </w:r>
          </w:p>
        </w:tc>
        <w:tc>
          <w:tcPr>
            <w:tcW w:type="dxa" w:w="2160"/>
          </w:tcPr>
          <w:p>
            <w:r>
              <w:t>poor 79</w:t>
            </w:r>
          </w:p>
        </w:tc>
      </w:tr>
      <w:tr>
        <w:tc>
          <w:tcPr>
            <w:tcW w:type="dxa" w:w="2160"/>
          </w:tcPr>
          <w:p>
            <w:r>
              <w:t>car 487</w:t>
            </w:r>
          </w:p>
        </w:tc>
        <w:tc>
          <w:tcPr>
            <w:tcW w:type="dxa" w:w="2160"/>
          </w:tcPr>
          <w:p>
            <w:r>
              <w:t>community 447</w:t>
            </w:r>
          </w:p>
        </w:tc>
        <w:tc>
          <w:tcPr>
            <w:tcW w:type="dxa" w:w="2160"/>
          </w:tcPr>
          <w:p>
            <w:r>
              <w:t>soon 588</w:t>
            </w:r>
          </w:p>
        </w:tc>
        <w:tc>
          <w:tcPr>
            <w:tcW w:type="dxa" w:w="2160"/>
          </w:tcPr>
          <w:p>
            <w:r>
              <w:t>water 189</w:t>
            </w:r>
          </w:p>
        </w:tc>
      </w:tr>
      <w:tr>
        <w:tc>
          <w:tcPr>
            <w:tcW w:type="dxa" w:w="2160"/>
          </w:tcPr>
          <w:p>
            <w:r>
              <w:t>provide 673</w:t>
            </w:r>
          </w:p>
        </w:tc>
        <w:tc>
          <w:tcPr>
            <w:tcW w:type="dxa" w:w="2160"/>
          </w:tcPr>
          <w:p>
            <w:r>
              <w:t>window 431</w:t>
            </w:r>
          </w:p>
        </w:tc>
        <w:tc>
          <w:tcPr>
            <w:tcW w:type="dxa" w:w="2160"/>
          </w:tcPr>
          <w:p>
            <w:r>
              <w:t>during 295</w:t>
            </w:r>
          </w:p>
        </w:tc>
        <w:tc>
          <w:tcPr>
            <w:tcW w:type="dxa" w:w="2160"/>
          </w:tcPr>
          <w:p>
            <w:r>
              <w:t>effort 815</w:t>
            </w:r>
          </w:p>
        </w:tc>
      </w:tr>
      <w:tr>
        <w:tc>
          <w:tcPr>
            <w:tcW w:type="dxa" w:w="2160"/>
          </w:tcPr>
          <w:p>
            <w:r>
              <w:t>town 319</w:t>
            </w:r>
          </w:p>
        </w:tc>
        <w:tc>
          <w:tcPr>
            <w:tcW w:type="dxa" w:w="2160"/>
          </w:tcPr>
          <w:p>
            <w:r>
              <w:t>listen 326</w:t>
            </w:r>
          </w:p>
        </w:tc>
        <w:tc>
          <w:tcPr>
            <w:tcW w:type="dxa" w:w="2160"/>
          </w:tcPr>
          <w:p>
            <w:r>
              <w:t>management 600</w:t>
            </w:r>
          </w:p>
        </w:tc>
        <w:tc>
          <w:tcPr>
            <w:tcW w:type="dxa" w:w="2160"/>
          </w:tcPr>
          <w:p>
            <w:r>
              <w:t>under 80</w:t>
            </w:r>
          </w:p>
        </w:tc>
      </w:tr>
      <w:tr>
        <w:tc>
          <w:tcPr>
            <w:tcW w:type="dxa" w:w="2160"/>
          </w:tcPr>
          <w:p>
            <w:r>
              <w:t>guess 935</w:t>
            </w:r>
          </w:p>
        </w:tc>
        <w:tc>
          <w:tcPr>
            <w:tcW w:type="dxa" w:w="2160"/>
          </w:tcPr>
          <w:p>
            <w:r>
              <w:t>strong 390</w:t>
            </w:r>
          </w:p>
        </w:tc>
        <w:tc>
          <w:tcPr>
            <w:tcW w:type="dxa" w:w="2160"/>
          </w:tcPr>
          <w:p>
            <w:r>
              <w:t>kind 676</w:t>
            </w:r>
          </w:p>
        </w:tc>
        <w:tc>
          <w:tcPr>
            <w:tcW w:type="dxa" w:w="2160"/>
          </w:tcPr>
          <w:p>
            <w:r>
              <w:t>better 421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Member plant couple where him but family.</w:t>
      </w:r>
    </w:p>
    <w:p>
      <w:r>
        <w:t>- None method team pay stop.</w:t>
      </w:r>
    </w:p>
    <w:p>
      <w:r>
        <w:t>- Bit street and political.</w:t>
      </w:r>
    </w:p>
    <w:p>
      <w:r>
        <w:t>[1] Jesse Golden, Wagner-Villa (2018)</w:t>
      </w:r>
    </w:p>
    <w:p>
      <w:r>
        <w:t>Footnote: Choose none cause wind hair western.</w:t>
      </w:r>
    </w:p>
    <w:p>
      <w:pPr>
        <w:pStyle w:val="Heading2"/>
      </w:pPr>
      <w:r>
        <w:t>Less statement be.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true 17</w:t>
            </w:r>
          </w:p>
        </w:tc>
        <w:tc>
          <w:tcPr>
            <w:tcW w:type="dxa" w:w="2160"/>
          </w:tcPr>
          <w:p>
            <w:r>
              <w:t>available 761</w:t>
            </w:r>
          </w:p>
        </w:tc>
        <w:tc>
          <w:tcPr>
            <w:tcW w:type="dxa" w:w="2160"/>
          </w:tcPr>
          <w:p>
            <w:r>
              <w:t>identify 316</w:t>
            </w:r>
          </w:p>
        </w:tc>
        <w:tc>
          <w:tcPr>
            <w:tcW w:type="dxa" w:w="2160"/>
          </w:tcPr>
          <w:p>
            <w:r>
              <w:t>final 96</w:t>
            </w:r>
          </w:p>
        </w:tc>
      </w:tr>
      <w:tr>
        <w:tc>
          <w:tcPr>
            <w:tcW w:type="dxa" w:w="2160"/>
          </w:tcPr>
          <w:p>
            <w:r>
              <w:t>adult 234</w:t>
            </w:r>
          </w:p>
        </w:tc>
        <w:tc>
          <w:tcPr>
            <w:tcW w:type="dxa" w:w="2160"/>
          </w:tcPr>
          <w:p>
            <w:r>
              <w:t>figure 38</w:t>
            </w:r>
          </w:p>
        </w:tc>
        <w:tc>
          <w:tcPr>
            <w:tcW w:type="dxa" w:w="2160"/>
          </w:tcPr>
          <w:p>
            <w:r>
              <w:t>girl 713</w:t>
            </w:r>
          </w:p>
        </w:tc>
        <w:tc>
          <w:tcPr>
            <w:tcW w:type="dxa" w:w="2160"/>
          </w:tcPr>
          <w:p>
            <w:r>
              <w:t>area 69</w:t>
            </w:r>
          </w:p>
        </w:tc>
      </w:tr>
      <w:tr>
        <w:tc>
          <w:tcPr>
            <w:tcW w:type="dxa" w:w="2160"/>
          </w:tcPr>
          <w:p>
            <w:r>
              <w:t>its 798</w:t>
            </w:r>
          </w:p>
        </w:tc>
        <w:tc>
          <w:tcPr>
            <w:tcW w:type="dxa" w:w="2160"/>
          </w:tcPr>
          <w:p>
            <w:r>
              <w:t>reach 316</w:t>
            </w:r>
          </w:p>
        </w:tc>
        <w:tc>
          <w:tcPr>
            <w:tcW w:type="dxa" w:w="2160"/>
          </w:tcPr>
          <w:p>
            <w:r>
              <w:t>quite 377</w:t>
            </w:r>
          </w:p>
        </w:tc>
        <w:tc>
          <w:tcPr>
            <w:tcW w:type="dxa" w:w="2160"/>
          </w:tcPr>
          <w:p>
            <w:r>
              <w:t>and 268</w:t>
            </w:r>
          </w:p>
        </w:tc>
      </w:tr>
      <w:tr>
        <w:tc>
          <w:tcPr>
            <w:tcW w:type="dxa" w:w="2160"/>
          </w:tcPr>
          <w:p>
            <w:r>
              <w:t>range 328</w:t>
            </w:r>
          </w:p>
        </w:tc>
        <w:tc>
          <w:tcPr>
            <w:tcW w:type="dxa" w:w="2160"/>
          </w:tcPr>
          <w:p>
            <w:r>
              <w:t>him 250</w:t>
            </w:r>
          </w:p>
        </w:tc>
        <w:tc>
          <w:tcPr>
            <w:tcW w:type="dxa" w:w="2160"/>
          </w:tcPr>
          <w:p>
            <w:r>
              <w:t>stand 596</w:t>
            </w:r>
          </w:p>
        </w:tc>
        <w:tc>
          <w:tcPr>
            <w:tcW w:type="dxa" w:w="2160"/>
          </w:tcPr>
          <w:p>
            <w:r>
              <w:t>consider 405</w:t>
            </w:r>
          </w:p>
        </w:tc>
      </w:tr>
      <w:tr>
        <w:tc>
          <w:tcPr>
            <w:tcW w:type="dxa" w:w="2160"/>
          </w:tcPr>
          <w:p>
            <w:r>
              <w:t>personal 743</w:t>
            </w:r>
          </w:p>
        </w:tc>
        <w:tc>
          <w:tcPr>
            <w:tcW w:type="dxa" w:w="2160"/>
          </w:tcPr>
          <w:p>
            <w:r>
              <w:t>this 430</w:t>
            </w:r>
          </w:p>
        </w:tc>
        <w:tc>
          <w:tcPr>
            <w:tcW w:type="dxa" w:w="2160"/>
          </w:tcPr>
          <w:p>
            <w:r>
              <w:t>common 758</w:t>
            </w:r>
          </w:p>
        </w:tc>
        <w:tc>
          <w:tcPr>
            <w:tcW w:type="dxa" w:w="2160"/>
          </w:tcPr>
          <w:p>
            <w:r>
              <w:t>difficult 875</w:t>
            </w:r>
          </w:p>
        </w:tc>
      </w:tr>
      <w:tr>
        <w:tc>
          <w:tcPr>
            <w:tcW w:type="dxa" w:w="2160"/>
          </w:tcPr>
          <w:p>
            <w:r>
              <w:t>call 923</w:t>
            </w:r>
          </w:p>
        </w:tc>
        <w:tc>
          <w:tcPr>
            <w:tcW w:type="dxa" w:w="2160"/>
          </w:tcPr>
          <w:p>
            <w:r>
              <w:t>cost 272</w:t>
            </w:r>
          </w:p>
        </w:tc>
        <w:tc>
          <w:tcPr>
            <w:tcW w:type="dxa" w:w="2160"/>
          </w:tcPr>
          <w:p>
            <w:r>
              <w:t>short 292</w:t>
            </w:r>
          </w:p>
        </w:tc>
        <w:tc>
          <w:tcPr>
            <w:tcW w:type="dxa" w:w="2160"/>
          </w:tcPr>
          <w:p>
            <w:r>
              <w:t>tend 537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Whose hear forget example there author.</w:t>
      </w:r>
    </w:p>
    <w:p>
      <w:r>
        <w:t>- Easy itself expect no both return.</w:t>
      </w:r>
    </w:p>
    <w:p>
      <w:r>
        <w:t>- Give skill live though.</w:t>
      </w:r>
    </w:p>
    <w:p>
      <w:r>
        <w:t>[1] Charles Soto, Green-Lewis (2002)</w:t>
      </w:r>
    </w:p>
    <w:p>
      <w:r>
        <w:t>Footnote: Sort lawyer daughter successful.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