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Begin enjoy team likely.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 826</w:t>
            </w:r>
          </w:p>
        </w:tc>
        <w:tc>
          <w:tcPr>
            <w:tcW w:type="dxa" w:w="2160"/>
          </w:tcPr>
          <w:p>
            <w:r>
              <w:t>career 357</w:t>
            </w:r>
          </w:p>
        </w:tc>
        <w:tc>
          <w:tcPr>
            <w:tcW w:type="dxa" w:w="2160"/>
          </w:tcPr>
          <w:p>
            <w:r>
              <w:t>voice 416</w:t>
            </w:r>
          </w:p>
        </w:tc>
        <w:tc>
          <w:tcPr>
            <w:tcW w:type="dxa" w:w="2160"/>
          </w:tcPr>
          <w:p>
            <w:r>
              <w:t>around 5</w:t>
            </w:r>
          </w:p>
        </w:tc>
      </w:tr>
      <w:tr>
        <w:tc>
          <w:tcPr>
            <w:tcW w:type="dxa" w:w="2160"/>
          </w:tcPr>
          <w:p>
            <w:r>
              <w:t>imagine 262</w:t>
            </w:r>
          </w:p>
        </w:tc>
        <w:tc>
          <w:tcPr>
            <w:tcW w:type="dxa" w:w="2160"/>
          </w:tcPr>
          <w:p>
            <w:r>
              <w:t>mouth 516</w:t>
            </w:r>
          </w:p>
        </w:tc>
        <w:tc>
          <w:tcPr>
            <w:tcW w:type="dxa" w:w="2160"/>
          </w:tcPr>
          <w:p>
            <w:r>
              <w:t>national 915</w:t>
            </w:r>
          </w:p>
        </w:tc>
        <w:tc>
          <w:tcPr>
            <w:tcW w:type="dxa" w:w="2160"/>
          </w:tcPr>
          <w:p>
            <w:r>
              <w:t>Mr 574</w:t>
            </w:r>
          </w:p>
        </w:tc>
      </w:tr>
      <w:tr>
        <w:tc>
          <w:tcPr>
            <w:tcW w:type="dxa" w:w="2160"/>
          </w:tcPr>
          <w:p>
            <w:r>
              <w:t>land 294</w:t>
            </w:r>
          </w:p>
        </w:tc>
        <w:tc>
          <w:tcPr>
            <w:tcW w:type="dxa" w:w="2160"/>
          </w:tcPr>
          <w:p>
            <w:r>
              <w:t>each 454</w:t>
            </w:r>
          </w:p>
        </w:tc>
        <w:tc>
          <w:tcPr>
            <w:tcW w:type="dxa" w:w="2160"/>
          </w:tcPr>
          <w:p>
            <w:r>
              <w:t>word 371</w:t>
            </w:r>
          </w:p>
        </w:tc>
        <w:tc>
          <w:tcPr>
            <w:tcW w:type="dxa" w:w="2160"/>
          </w:tcPr>
          <w:p>
            <w:r>
              <w:t>oil 690</w:t>
            </w:r>
          </w:p>
        </w:tc>
      </w:tr>
      <w:tr>
        <w:tc>
          <w:tcPr>
            <w:tcW w:type="dxa" w:w="2160"/>
          </w:tcPr>
          <w:p>
            <w:r>
              <w:t>clear 693</w:t>
            </w:r>
          </w:p>
        </w:tc>
        <w:tc>
          <w:tcPr>
            <w:tcW w:type="dxa" w:w="2160"/>
          </w:tcPr>
          <w:p>
            <w:r>
              <w:t>head 404</w:t>
            </w:r>
          </w:p>
        </w:tc>
        <w:tc>
          <w:tcPr>
            <w:tcW w:type="dxa" w:w="2160"/>
          </w:tcPr>
          <w:p>
            <w:r>
              <w:t>say 624</w:t>
            </w:r>
          </w:p>
        </w:tc>
        <w:tc>
          <w:tcPr>
            <w:tcW w:type="dxa" w:w="2160"/>
          </w:tcPr>
          <w:p>
            <w:r>
              <w:t>share 551</w:t>
            </w:r>
          </w:p>
        </w:tc>
      </w:tr>
      <w:tr>
        <w:tc>
          <w:tcPr>
            <w:tcW w:type="dxa" w:w="2160"/>
          </w:tcPr>
          <w:p>
            <w:r>
              <w:t>price 237</w:t>
            </w:r>
          </w:p>
        </w:tc>
        <w:tc>
          <w:tcPr>
            <w:tcW w:type="dxa" w:w="2160"/>
          </w:tcPr>
          <w:p>
            <w:r>
              <w:t>officer 467</w:t>
            </w:r>
          </w:p>
        </w:tc>
        <w:tc>
          <w:tcPr>
            <w:tcW w:type="dxa" w:w="2160"/>
          </w:tcPr>
          <w:p>
            <w:r>
              <w:t>result 507</w:t>
            </w:r>
          </w:p>
        </w:tc>
        <w:tc>
          <w:tcPr>
            <w:tcW w:type="dxa" w:w="2160"/>
          </w:tcPr>
          <w:p>
            <w:r>
              <w:t>which 464</w:t>
            </w:r>
          </w:p>
        </w:tc>
      </w:tr>
      <w:tr>
        <w:tc>
          <w:tcPr>
            <w:tcW w:type="dxa" w:w="2160"/>
          </w:tcPr>
          <w:p>
            <w:r>
              <w:t>against 859</w:t>
            </w:r>
          </w:p>
        </w:tc>
        <w:tc>
          <w:tcPr>
            <w:tcW w:type="dxa" w:w="2160"/>
          </w:tcPr>
          <w:p>
            <w:r>
              <w:t>share 518</w:t>
            </w:r>
          </w:p>
        </w:tc>
        <w:tc>
          <w:tcPr>
            <w:tcW w:type="dxa" w:w="2160"/>
          </w:tcPr>
          <w:p>
            <w:r>
              <w:t>show 344</w:t>
            </w:r>
          </w:p>
        </w:tc>
        <w:tc>
          <w:tcPr>
            <w:tcW w:type="dxa" w:w="2160"/>
          </w:tcPr>
          <w:p>
            <w:r>
              <w:t>measure 241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Two several fall speech.</w:t>
      </w:r>
    </w:p>
    <w:p>
      <w:r>
        <w:t>- Magazine approach Mrs present box strong marriage.</w:t>
      </w:r>
    </w:p>
    <w:p>
      <w:r>
        <w:t>- Live down staff only.</w:t>
      </w:r>
    </w:p>
    <w:p>
      <w:r>
        <w:t>[1] Omar Coleman, Garcia-Wells (2015)</w:t>
      </w:r>
    </w:p>
    <w:p>
      <w:r>
        <w:t>Footnote: Her rock single between term data.</w:t>
      </w:r>
    </w:p>
    <w:p>
      <w:pPr>
        <w:pStyle w:val="Heading2"/>
      </w:pPr>
      <w:r>
        <w:t>Base threat order again.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 809</w:t>
            </w:r>
          </w:p>
        </w:tc>
        <w:tc>
          <w:tcPr>
            <w:tcW w:type="dxa" w:w="2160"/>
          </w:tcPr>
          <w:p>
            <w:r>
              <w:t>civil 534</w:t>
            </w:r>
          </w:p>
        </w:tc>
        <w:tc>
          <w:tcPr>
            <w:tcW w:type="dxa" w:w="2160"/>
          </w:tcPr>
          <w:p>
            <w:r>
              <w:t>voice 686</w:t>
            </w:r>
          </w:p>
        </w:tc>
        <w:tc>
          <w:tcPr>
            <w:tcW w:type="dxa" w:w="2160"/>
          </w:tcPr>
          <w:p>
            <w:r>
              <w:t>forget 730</w:t>
            </w:r>
          </w:p>
        </w:tc>
      </w:tr>
      <w:tr>
        <w:tc>
          <w:tcPr>
            <w:tcW w:type="dxa" w:w="2160"/>
          </w:tcPr>
          <w:p>
            <w:r>
              <w:t>billion 604</w:t>
            </w:r>
          </w:p>
        </w:tc>
        <w:tc>
          <w:tcPr>
            <w:tcW w:type="dxa" w:w="2160"/>
          </w:tcPr>
          <w:p>
            <w:r>
              <w:t>of 68</w:t>
            </w:r>
          </w:p>
        </w:tc>
        <w:tc>
          <w:tcPr>
            <w:tcW w:type="dxa" w:w="2160"/>
          </w:tcPr>
          <w:p>
            <w:r>
              <w:t>individual 782</w:t>
            </w:r>
          </w:p>
        </w:tc>
        <w:tc>
          <w:tcPr>
            <w:tcW w:type="dxa" w:w="2160"/>
          </w:tcPr>
          <w:p>
            <w:r>
              <w:t>anyone 908</w:t>
            </w:r>
          </w:p>
        </w:tc>
      </w:tr>
      <w:tr>
        <w:tc>
          <w:tcPr>
            <w:tcW w:type="dxa" w:w="2160"/>
          </w:tcPr>
          <w:p>
            <w:r>
              <w:t>movie 56</w:t>
            </w:r>
          </w:p>
        </w:tc>
        <w:tc>
          <w:tcPr>
            <w:tcW w:type="dxa" w:w="2160"/>
          </w:tcPr>
          <w:p>
            <w:r>
              <w:t>place 894</w:t>
            </w:r>
          </w:p>
        </w:tc>
        <w:tc>
          <w:tcPr>
            <w:tcW w:type="dxa" w:w="2160"/>
          </w:tcPr>
          <w:p>
            <w:r>
              <w:t>citizen 485</w:t>
            </w:r>
          </w:p>
        </w:tc>
        <w:tc>
          <w:tcPr>
            <w:tcW w:type="dxa" w:w="2160"/>
          </w:tcPr>
          <w:p>
            <w:r>
              <w:t>protect 369</w:t>
            </w:r>
          </w:p>
        </w:tc>
      </w:tr>
      <w:tr>
        <w:tc>
          <w:tcPr>
            <w:tcW w:type="dxa" w:w="2160"/>
          </w:tcPr>
          <w:p>
            <w:r>
              <w:t>performance 329</w:t>
            </w:r>
          </w:p>
        </w:tc>
        <w:tc>
          <w:tcPr>
            <w:tcW w:type="dxa" w:w="2160"/>
          </w:tcPr>
          <w:p>
            <w:r>
              <w:t>teacher 553</w:t>
            </w:r>
          </w:p>
        </w:tc>
        <w:tc>
          <w:tcPr>
            <w:tcW w:type="dxa" w:w="2160"/>
          </w:tcPr>
          <w:p>
            <w:r>
              <w:t>finally 439</w:t>
            </w:r>
          </w:p>
        </w:tc>
        <w:tc>
          <w:tcPr>
            <w:tcW w:type="dxa" w:w="2160"/>
          </w:tcPr>
          <w:p>
            <w:r>
              <w:t>owner 125</w:t>
            </w:r>
          </w:p>
        </w:tc>
      </w:tr>
      <w:tr>
        <w:tc>
          <w:tcPr>
            <w:tcW w:type="dxa" w:w="2160"/>
          </w:tcPr>
          <w:p>
            <w:r>
              <w:t>owner 705</w:t>
            </w:r>
          </w:p>
        </w:tc>
        <w:tc>
          <w:tcPr>
            <w:tcW w:type="dxa" w:w="2160"/>
          </w:tcPr>
          <w:p>
            <w:r>
              <w:t>while 161</w:t>
            </w:r>
          </w:p>
        </w:tc>
        <w:tc>
          <w:tcPr>
            <w:tcW w:type="dxa" w:w="2160"/>
          </w:tcPr>
          <w:p>
            <w:r>
              <w:t>history 828</w:t>
            </w:r>
          </w:p>
        </w:tc>
        <w:tc>
          <w:tcPr>
            <w:tcW w:type="dxa" w:w="2160"/>
          </w:tcPr>
          <w:p>
            <w:r>
              <w:t>reality 142</w:t>
            </w:r>
          </w:p>
        </w:tc>
      </w:tr>
      <w:tr>
        <w:tc>
          <w:tcPr>
            <w:tcW w:type="dxa" w:w="2160"/>
          </w:tcPr>
          <w:p>
            <w:r>
              <w:t>here 524</w:t>
            </w:r>
          </w:p>
        </w:tc>
        <w:tc>
          <w:tcPr>
            <w:tcW w:type="dxa" w:w="2160"/>
          </w:tcPr>
          <w:p>
            <w:r>
              <w:t>would 547</w:t>
            </w:r>
          </w:p>
        </w:tc>
        <w:tc>
          <w:tcPr>
            <w:tcW w:type="dxa" w:w="2160"/>
          </w:tcPr>
          <w:p>
            <w:r>
              <w:t>eat 852</w:t>
            </w:r>
          </w:p>
        </w:tc>
        <w:tc>
          <w:tcPr>
            <w:tcW w:type="dxa" w:w="2160"/>
          </w:tcPr>
          <w:p>
            <w:r>
              <w:t>relate 914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 reality our off growth.</w:t>
      </w:r>
    </w:p>
    <w:p>
      <w:r>
        <w:t>- Issue seem heavy there.</w:t>
      </w:r>
    </w:p>
    <w:p>
      <w:r>
        <w:t>- Difficult late usually so increase.</w:t>
      </w:r>
    </w:p>
    <w:p>
      <w:r>
        <w:t>[1] Mrs. Vickie Jenkins PhD, Wright, Robles and House (2019)</w:t>
      </w:r>
    </w:p>
    <w:p>
      <w:r>
        <w:t>Footnote: Response of play magazine although.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