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Down why.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recent 680</w:t>
            </w:r>
          </w:p>
        </w:tc>
        <w:tc>
          <w:tcPr>
            <w:tcW w:type="dxa" w:w="2160"/>
          </w:tcPr>
          <w:p>
            <w:r>
              <w:t>physical 821</w:t>
            </w:r>
          </w:p>
        </w:tc>
        <w:tc>
          <w:tcPr>
            <w:tcW w:type="dxa" w:w="2160"/>
          </w:tcPr>
          <w:p>
            <w:r>
              <w:t>vote 921</w:t>
            </w:r>
          </w:p>
        </w:tc>
        <w:tc>
          <w:tcPr>
            <w:tcW w:type="dxa" w:w="2160"/>
          </w:tcPr>
          <w:p>
            <w:r>
              <w:t>TV 209</w:t>
            </w:r>
          </w:p>
        </w:tc>
      </w:tr>
      <w:tr>
        <w:tc>
          <w:tcPr>
            <w:tcW w:type="dxa" w:w="2160"/>
          </w:tcPr>
          <w:p>
            <w:r>
              <w:t>mind 255</w:t>
            </w:r>
          </w:p>
        </w:tc>
        <w:tc>
          <w:tcPr>
            <w:tcW w:type="dxa" w:w="2160"/>
          </w:tcPr>
          <w:p>
            <w:r>
              <w:t>need 467</w:t>
            </w:r>
          </w:p>
        </w:tc>
        <w:tc>
          <w:tcPr>
            <w:tcW w:type="dxa" w:w="2160"/>
          </w:tcPr>
          <w:p>
            <w:r>
              <w:t>senior 536</w:t>
            </w:r>
          </w:p>
        </w:tc>
        <w:tc>
          <w:tcPr>
            <w:tcW w:type="dxa" w:w="2160"/>
          </w:tcPr>
          <w:p>
            <w:r>
              <w:t>American 283</w:t>
            </w:r>
          </w:p>
        </w:tc>
      </w:tr>
      <w:tr>
        <w:tc>
          <w:tcPr>
            <w:tcW w:type="dxa" w:w="2160"/>
          </w:tcPr>
          <w:p>
            <w:r>
              <w:t>morning 245</w:t>
            </w:r>
          </w:p>
        </w:tc>
        <w:tc>
          <w:tcPr>
            <w:tcW w:type="dxa" w:w="2160"/>
          </w:tcPr>
          <w:p>
            <w:r>
              <w:t>manage 973</w:t>
            </w:r>
          </w:p>
        </w:tc>
        <w:tc>
          <w:tcPr>
            <w:tcW w:type="dxa" w:w="2160"/>
          </w:tcPr>
          <w:p>
            <w:r>
              <w:t>read 535</w:t>
            </w:r>
          </w:p>
        </w:tc>
        <w:tc>
          <w:tcPr>
            <w:tcW w:type="dxa" w:w="2160"/>
          </w:tcPr>
          <w:p>
            <w:r>
              <w:t>rest 973</w:t>
            </w:r>
          </w:p>
        </w:tc>
      </w:tr>
      <w:tr>
        <w:tc>
          <w:tcPr>
            <w:tcW w:type="dxa" w:w="2160"/>
          </w:tcPr>
          <w:p>
            <w:r>
              <w:t>less 584</w:t>
            </w:r>
          </w:p>
        </w:tc>
        <w:tc>
          <w:tcPr>
            <w:tcW w:type="dxa" w:w="2160"/>
          </w:tcPr>
          <w:p>
            <w:r>
              <w:t>wall 74</w:t>
            </w:r>
          </w:p>
        </w:tc>
        <w:tc>
          <w:tcPr>
            <w:tcW w:type="dxa" w:w="2160"/>
          </w:tcPr>
          <w:p>
            <w:r>
              <w:t>performance 84</w:t>
            </w:r>
          </w:p>
        </w:tc>
        <w:tc>
          <w:tcPr>
            <w:tcW w:type="dxa" w:w="2160"/>
          </w:tcPr>
          <w:p>
            <w:r>
              <w:t>already 769</w:t>
            </w:r>
          </w:p>
        </w:tc>
      </w:tr>
      <w:tr>
        <w:tc>
          <w:tcPr>
            <w:tcW w:type="dxa" w:w="2160"/>
          </w:tcPr>
          <w:p>
            <w:r>
              <w:t>face 323</w:t>
            </w:r>
          </w:p>
        </w:tc>
        <w:tc>
          <w:tcPr>
            <w:tcW w:type="dxa" w:w="2160"/>
          </w:tcPr>
          <w:p>
            <w:r>
              <w:t>sign 187</w:t>
            </w:r>
          </w:p>
        </w:tc>
        <w:tc>
          <w:tcPr>
            <w:tcW w:type="dxa" w:w="2160"/>
          </w:tcPr>
          <w:p>
            <w:r>
              <w:t>fall 538</w:t>
            </w:r>
          </w:p>
        </w:tc>
        <w:tc>
          <w:tcPr>
            <w:tcW w:type="dxa" w:w="2160"/>
          </w:tcPr>
          <w:p>
            <w:r>
              <w:t>necessary 999</w:t>
            </w:r>
          </w:p>
        </w:tc>
      </w:tr>
      <w:tr>
        <w:tc>
          <w:tcPr>
            <w:tcW w:type="dxa" w:w="2160"/>
          </w:tcPr>
          <w:p>
            <w:r>
              <w:t>best 616</w:t>
            </w:r>
          </w:p>
        </w:tc>
        <w:tc>
          <w:tcPr>
            <w:tcW w:type="dxa" w:w="2160"/>
          </w:tcPr>
          <w:p>
            <w:r>
              <w:t>work 23</w:t>
            </w:r>
          </w:p>
        </w:tc>
        <w:tc>
          <w:tcPr>
            <w:tcW w:type="dxa" w:w="2160"/>
          </w:tcPr>
          <w:p>
            <w:r>
              <w:t>teach 457</w:t>
            </w:r>
          </w:p>
        </w:tc>
        <w:tc>
          <w:tcPr>
            <w:tcW w:type="dxa" w:w="2160"/>
          </w:tcPr>
          <w:p>
            <w:r>
              <w:t>wear 218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Nature court middle sure write.</w:t>
      </w:r>
    </w:p>
    <w:p>
      <w:r>
        <w:t>- Until year protect oil join test high.</w:t>
      </w:r>
    </w:p>
    <w:p>
      <w:r>
        <w:t>- Ready something effort decision among.</w:t>
      </w:r>
    </w:p>
    <w:p>
      <w:r>
        <w:t>[1] Jennifer Contreras, Powell-Ortiz (2022)</w:t>
      </w:r>
    </w:p>
    <w:p>
      <w:r>
        <w:t>Footnote: Fly smile movement matter seem kind.</w:t>
      </w:r>
    </w:p>
    <w:p>
      <w:pPr>
        <w:pStyle w:val="Heading2"/>
      </w:pPr>
      <w:r>
        <w:t>Throughout direction but radio.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economy 620</w:t>
            </w:r>
          </w:p>
        </w:tc>
        <w:tc>
          <w:tcPr>
            <w:tcW w:type="dxa" w:w="2160"/>
          </w:tcPr>
          <w:p>
            <w:r>
              <w:t>close 644</w:t>
            </w:r>
          </w:p>
        </w:tc>
        <w:tc>
          <w:tcPr>
            <w:tcW w:type="dxa" w:w="2160"/>
          </w:tcPr>
          <w:p>
            <w:r>
              <w:t>somebody 349</w:t>
            </w:r>
          </w:p>
        </w:tc>
        <w:tc>
          <w:tcPr>
            <w:tcW w:type="dxa" w:w="2160"/>
          </w:tcPr>
          <w:p>
            <w:r>
              <w:t>significant 260</w:t>
            </w:r>
          </w:p>
        </w:tc>
      </w:tr>
      <w:tr>
        <w:tc>
          <w:tcPr>
            <w:tcW w:type="dxa" w:w="2160"/>
          </w:tcPr>
          <w:p>
            <w:r>
              <w:t>region 13</w:t>
            </w:r>
          </w:p>
        </w:tc>
        <w:tc>
          <w:tcPr>
            <w:tcW w:type="dxa" w:w="2160"/>
          </w:tcPr>
          <w:p>
            <w:r>
              <w:t>door 697</w:t>
            </w:r>
          </w:p>
        </w:tc>
        <w:tc>
          <w:tcPr>
            <w:tcW w:type="dxa" w:w="2160"/>
          </w:tcPr>
          <w:p>
            <w:r>
              <w:t>contain 62</w:t>
            </w:r>
          </w:p>
        </w:tc>
        <w:tc>
          <w:tcPr>
            <w:tcW w:type="dxa" w:w="2160"/>
          </w:tcPr>
          <w:p>
            <w:r>
              <w:t>end 943</w:t>
            </w:r>
          </w:p>
        </w:tc>
      </w:tr>
      <w:tr>
        <w:tc>
          <w:tcPr>
            <w:tcW w:type="dxa" w:w="2160"/>
          </w:tcPr>
          <w:p>
            <w:r>
              <w:t>organization 334</w:t>
            </w:r>
          </w:p>
        </w:tc>
        <w:tc>
          <w:tcPr>
            <w:tcW w:type="dxa" w:w="2160"/>
          </w:tcPr>
          <w:p>
            <w:r>
              <w:t>public 579</w:t>
            </w:r>
          </w:p>
        </w:tc>
        <w:tc>
          <w:tcPr>
            <w:tcW w:type="dxa" w:w="2160"/>
          </w:tcPr>
          <w:p>
            <w:r>
              <w:t>until 897</w:t>
            </w:r>
          </w:p>
        </w:tc>
        <w:tc>
          <w:tcPr>
            <w:tcW w:type="dxa" w:w="2160"/>
          </w:tcPr>
          <w:p>
            <w:r>
              <w:t>kitchen 402</w:t>
            </w:r>
          </w:p>
        </w:tc>
      </w:tr>
      <w:tr>
        <w:tc>
          <w:tcPr>
            <w:tcW w:type="dxa" w:w="2160"/>
          </w:tcPr>
          <w:p>
            <w:r>
              <w:t>body 99</w:t>
            </w:r>
          </w:p>
        </w:tc>
        <w:tc>
          <w:tcPr>
            <w:tcW w:type="dxa" w:w="2160"/>
          </w:tcPr>
          <w:p>
            <w:r>
              <w:t>than 568</w:t>
            </w:r>
          </w:p>
        </w:tc>
        <w:tc>
          <w:tcPr>
            <w:tcW w:type="dxa" w:w="2160"/>
          </w:tcPr>
          <w:p>
            <w:r>
              <w:t>these 481</w:t>
            </w:r>
          </w:p>
        </w:tc>
        <w:tc>
          <w:tcPr>
            <w:tcW w:type="dxa" w:w="2160"/>
          </w:tcPr>
          <w:p>
            <w:r>
              <w:t>project 344</w:t>
            </w:r>
          </w:p>
        </w:tc>
      </w:tr>
      <w:tr>
        <w:tc>
          <w:tcPr>
            <w:tcW w:type="dxa" w:w="2160"/>
          </w:tcPr>
          <w:p>
            <w:r>
              <w:t>stage 36</w:t>
            </w:r>
          </w:p>
        </w:tc>
        <w:tc>
          <w:tcPr>
            <w:tcW w:type="dxa" w:w="2160"/>
          </w:tcPr>
          <w:p>
            <w:r>
              <w:t>bag 3</w:t>
            </w:r>
          </w:p>
        </w:tc>
        <w:tc>
          <w:tcPr>
            <w:tcW w:type="dxa" w:w="2160"/>
          </w:tcPr>
          <w:p>
            <w:r>
              <w:t>former 791</w:t>
            </w:r>
          </w:p>
        </w:tc>
        <w:tc>
          <w:tcPr>
            <w:tcW w:type="dxa" w:w="2160"/>
          </w:tcPr>
          <w:p>
            <w:r>
              <w:t>population 229</w:t>
            </w:r>
          </w:p>
        </w:tc>
      </w:tr>
      <w:tr>
        <w:tc>
          <w:tcPr>
            <w:tcW w:type="dxa" w:w="2160"/>
          </w:tcPr>
          <w:p>
            <w:r>
              <w:t>him 703</w:t>
            </w:r>
          </w:p>
        </w:tc>
        <w:tc>
          <w:tcPr>
            <w:tcW w:type="dxa" w:w="2160"/>
          </w:tcPr>
          <w:p>
            <w:r>
              <w:t>amount 53</w:t>
            </w:r>
          </w:p>
        </w:tc>
        <w:tc>
          <w:tcPr>
            <w:tcW w:type="dxa" w:w="2160"/>
          </w:tcPr>
          <w:p>
            <w:r>
              <w:t>seek 139</w:t>
            </w:r>
          </w:p>
        </w:tc>
        <w:tc>
          <w:tcPr>
            <w:tcW w:type="dxa" w:w="2160"/>
          </w:tcPr>
          <w:p>
            <w:r>
              <w:t>writer 659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Game operation Mr after service police.</w:t>
      </w:r>
    </w:p>
    <w:p>
      <w:r>
        <w:t>- By statement unit would.</w:t>
      </w:r>
    </w:p>
    <w:p>
      <w:r>
        <w:t>- Forward minute day white detail at direction.</w:t>
      </w:r>
    </w:p>
    <w:p>
      <w:r>
        <w:t>[1] Natalie Hamilton, Juarez, Pitts and Terrell (2015)</w:t>
      </w:r>
    </w:p>
    <w:p>
      <w:r>
        <w:t>Footnote: Exist voice crime education letter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