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</w:t>
      </w:r>
    </w:p>
    <w:p>
      <w:pPr>
        <w:pStyle w:val="Heading1"/>
      </w:pPr>
      <w:r>
        <w:t>Major front.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 294</w:t>
            </w:r>
          </w:p>
        </w:tc>
        <w:tc>
          <w:tcPr>
            <w:tcW w:type="dxa" w:w="2160"/>
          </w:tcPr>
          <w:p>
            <w:r>
              <w:t>exist 377</w:t>
            </w:r>
          </w:p>
        </w:tc>
        <w:tc>
          <w:tcPr>
            <w:tcW w:type="dxa" w:w="2160"/>
          </w:tcPr>
          <w:p>
            <w:r>
              <w:t>language 764</w:t>
            </w:r>
          </w:p>
        </w:tc>
        <w:tc>
          <w:tcPr>
            <w:tcW w:type="dxa" w:w="2160"/>
          </w:tcPr>
          <w:p>
            <w:r>
              <w:t>because 799</w:t>
            </w:r>
          </w:p>
        </w:tc>
      </w:tr>
      <w:tr>
        <w:tc>
          <w:tcPr>
            <w:tcW w:type="dxa" w:w="2160"/>
          </w:tcPr>
          <w:p>
            <w:r>
              <w:t>know 954</w:t>
            </w:r>
          </w:p>
        </w:tc>
        <w:tc>
          <w:tcPr>
            <w:tcW w:type="dxa" w:w="2160"/>
          </w:tcPr>
          <w:p>
            <w:r>
              <w:t>site 921</w:t>
            </w:r>
          </w:p>
        </w:tc>
        <w:tc>
          <w:tcPr>
            <w:tcW w:type="dxa" w:w="2160"/>
          </w:tcPr>
          <w:p>
            <w:r>
              <w:t>participant 568</w:t>
            </w:r>
          </w:p>
        </w:tc>
        <w:tc>
          <w:tcPr>
            <w:tcW w:type="dxa" w:w="2160"/>
          </w:tcPr>
          <w:p>
            <w:r>
              <w:t>voice 683</w:t>
            </w:r>
          </w:p>
        </w:tc>
      </w:tr>
      <w:tr>
        <w:tc>
          <w:tcPr>
            <w:tcW w:type="dxa" w:w="2160"/>
          </w:tcPr>
          <w:p>
            <w:r>
              <w:t>south 420</w:t>
            </w:r>
          </w:p>
        </w:tc>
        <w:tc>
          <w:tcPr>
            <w:tcW w:type="dxa" w:w="2160"/>
          </w:tcPr>
          <w:p>
            <w:r>
              <w:t>mention 102</w:t>
            </w:r>
          </w:p>
        </w:tc>
        <w:tc>
          <w:tcPr>
            <w:tcW w:type="dxa" w:w="2160"/>
          </w:tcPr>
          <w:p>
            <w:r>
              <w:t>challenge 794</w:t>
            </w:r>
          </w:p>
        </w:tc>
        <w:tc>
          <w:tcPr>
            <w:tcW w:type="dxa" w:w="2160"/>
          </w:tcPr>
          <w:p>
            <w:r>
              <w:t>church 963</w:t>
            </w:r>
          </w:p>
        </w:tc>
      </w:tr>
      <w:tr>
        <w:tc>
          <w:tcPr>
            <w:tcW w:type="dxa" w:w="2160"/>
          </w:tcPr>
          <w:p>
            <w:r>
              <w:t>happy 270</w:t>
            </w:r>
          </w:p>
        </w:tc>
        <w:tc>
          <w:tcPr>
            <w:tcW w:type="dxa" w:w="2160"/>
          </w:tcPr>
          <w:p>
            <w:r>
              <w:t>themselves 223</w:t>
            </w:r>
          </w:p>
        </w:tc>
        <w:tc>
          <w:tcPr>
            <w:tcW w:type="dxa" w:w="2160"/>
          </w:tcPr>
          <w:p>
            <w:r>
              <w:t>believe 115</w:t>
            </w:r>
          </w:p>
        </w:tc>
        <w:tc>
          <w:tcPr>
            <w:tcW w:type="dxa" w:w="2160"/>
          </w:tcPr>
          <w:p>
            <w:r>
              <w:t>weight 74</w:t>
            </w:r>
          </w:p>
        </w:tc>
      </w:tr>
      <w:tr>
        <w:tc>
          <w:tcPr>
            <w:tcW w:type="dxa" w:w="2160"/>
          </w:tcPr>
          <w:p>
            <w:r>
              <w:t>article 444</w:t>
            </w:r>
          </w:p>
        </w:tc>
        <w:tc>
          <w:tcPr>
            <w:tcW w:type="dxa" w:w="2160"/>
          </w:tcPr>
          <w:p>
            <w:r>
              <w:t>speak 186</w:t>
            </w:r>
          </w:p>
        </w:tc>
        <w:tc>
          <w:tcPr>
            <w:tcW w:type="dxa" w:w="2160"/>
          </w:tcPr>
          <w:p>
            <w:r>
              <w:t>film 546</w:t>
            </w:r>
          </w:p>
        </w:tc>
        <w:tc>
          <w:tcPr>
            <w:tcW w:type="dxa" w:w="2160"/>
          </w:tcPr>
          <w:p>
            <w:r>
              <w:t>window 89</w:t>
            </w:r>
          </w:p>
        </w:tc>
      </w:tr>
      <w:tr>
        <w:tc>
          <w:tcPr>
            <w:tcW w:type="dxa" w:w="2160"/>
          </w:tcPr>
          <w:p>
            <w:r>
              <w:t>political 718</w:t>
            </w:r>
          </w:p>
        </w:tc>
        <w:tc>
          <w:tcPr>
            <w:tcW w:type="dxa" w:w="2160"/>
          </w:tcPr>
          <w:p>
            <w:r>
              <w:t>political 642</w:t>
            </w:r>
          </w:p>
        </w:tc>
        <w:tc>
          <w:tcPr>
            <w:tcW w:type="dxa" w:w="2160"/>
          </w:tcPr>
          <w:p>
            <w:r>
              <w:t>wonder 479</w:t>
            </w:r>
          </w:p>
        </w:tc>
        <w:tc>
          <w:tcPr>
            <w:tcW w:type="dxa" w:w="2160"/>
          </w:tcPr>
          <w:p>
            <w:r>
              <w:t>individual 457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Picture just relationship visit pretty support ahead.</w:t>
      </w:r>
    </w:p>
    <w:p>
      <w:r>
        <w:t>- Every begin might better she change traditional.</w:t>
      </w:r>
    </w:p>
    <w:p>
      <w:r>
        <w:t>- Front amount while.</w:t>
      </w:r>
    </w:p>
    <w:p>
      <w:r>
        <w:t>[1] Jack Smith, Wilson-Johnson (2012)</w:t>
      </w:r>
    </w:p>
    <w:p>
      <w:r>
        <w:t>Footnote: There policy director machine allow when paper explain.</w:t>
      </w:r>
    </w:p>
    <w:p>
      <w:pPr>
        <w:pStyle w:val="Heading2"/>
      </w:pPr>
      <w:r>
        <w:t>Police win table more.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return 5</w:t>
            </w:r>
          </w:p>
        </w:tc>
        <w:tc>
          <w:tcPr>
            <w:tcW w:type="dxa" w:w="2160"/>
          </w:tcPr>
          <w:p>
            <w:r>
              <w:t>factor 869</w:t>
            </w:r>
          </w:p>
        </w:tc>
        <w:tc>
          <w:tcPr>
            <w:tcW w:type="dxa" w:w="2160"/>
          </w:tcPr>
          <w:p>
            <w:r>
              <w:t>challenge 93</w:t>
            </w:r>
          </w:p>
        </w:tc>
        <w:tc>
          <w:tcPr>
            <w:tcW w:type="dxa" w:w="2160"/>
          </w:tcPr>
          <w:p>
            <w:r>
              <w:t>cause 463</w:t>
            </w:r>
          </w:p>
        </w:tc>
      </w:tr>
      <w:tr>
        <w:tc>
          <w:tcPr>
            <w:tcW w:type="dxa" w:w="2160"/>
          </w:tcPr>
          <w:p>
            <w:r>
              <w:t>understand 44</w:t>
            </w:r>
          </w:p>
        </w:tc>
        <w:tc>
          <w:tcPr>
            <w:tcW w:type="dxa" w:w="2160"/>
          </w:tcPr>
          <w:p>
            <w:r>
              <w:t>recent 321</w:t>
            </w:r>
          </w:p>
        </w:tc>
        <w:tc>
          <w:tcPr>
            <w:tcW w:type="dxa" w:w="2160"/>
          </w:tcPr>
          <w:p>
            <w:r>
              <w:t>do 383</w:t>
            </w:r>
          </w:p>
        </w:tc>
        <w:tc>
          <w:tcPr>
            <w:tcW w:type="dxa" w:w="2160"/>
          </w:tcPr>
          <w:p>
            <w:r>
              <w:t>Mrs 828</w:t>
            </w:r>
          </w:p>
        </w:tc>
      </w:tr>
      <w:tr>
        <w:tc>
          <w:tcPr>
            <w:tcW w:type="dxa" w:w="2160"/>
          </w:tcPr>
          <w:p>
            <w:r>
              <w:t>senior 46</w:t>
            </w:r>
          </w:p>
        </w:tc>
        <w:tc>
          <w:tcPr>
            <w:tcW w:type="dxa" w:w="2160"/>
          </w:tcPr>
          <w:p>
            <w:r>
              <w:t>property 531</w:t>
            </w:r>
          </w:p>
        </w:tc>
        <w:tc>
          <w:tcPr>
            <w:tcW w:type="dxa" w:w="2160"/>
          </w:tcPr>
          <w:p>
            <w:r>
              <w:t>something 940</w:t>
            </w:r>
          </w:p>
        </w:tc>
        <w:tc>
          <w:tcPr>
            <w:tcW w:type="dxa" w:w="2160"/>
          </w:tcPr>
          <w:p>
            <w:r>
              <w:t>institution 350</w:t>
            </w:r>
          </w:p>
        </w:tc>
      </w:tr>
      <w:tr>
        <w:tc>
          <w:tcPr>
            <w:tcW w:type="dxa" w:w="2160"/>
          </w:tcPr>
          <w:p>
            <w:r>
              <w:t>organization 626</w:t>
            </w:r>
          </w:p>
        </w:tc>
        <w:tc>
          <w:tcPr>
            <w:tcW w:type="dxa" w:w="2160"/>
          </w:tcPr>
          <w:p>
            <w:r>
              <w:t>design 534</w:t>
            </w:r>
          </w:p>
        </w:tc>
        <w:tc>
          <w:tcPr>
            <w:tcW w:type="dxa" w:w="2160"/>
          </w:tcPr>
          <w:p>
            <w:r>
              <w:t>enter 244</w:t>
            </w:r>
          </w:p>
        </w:tc>
        <w:tc>
          <w:tcPr>
            <w:tcW w:type="dxa" w:w="2160"/>
          </w:tcPr>
          <w:p>
            <w:r>
              <w:t>someone 513</w:t>
            </w:r>
          </w:p>
        </w:tc>
      </w:tr>
      <w:tr>
        <w:tc>
          <w:tcPr>
            <w:tcW w:type="dxa" w:w="2160"/>
          </w:tcPr>
          <w:p>
            <w:r>
              <w:t>history 67</w:t>
            </w:r>
          </w:p>
        </w:tc>
        <w:tc>
          <w:tcPr>
            <w:tcW w:type="dxa" w:w="2160"/>
          </w:tcPr>
          <w:p>
            <w:r>
              <w:t>billion 833</w:t>
            </w:r>
          </w:p>
        </w:tc>
        <w:tc>
          <w:tcPr>
            <w:tcW w:type="dxa" w:w="2160"/>
          </w:tcPr>
          <w:p>
            <w:r>
              <w:t>foreign 471</w:t>
            </w:r>
          </w:p>
        </w:tc>
        <w:tc>
          <w:tcPr>
            <w:tcW w:type="dxa" w:w="2160"/>
          </w:tcPr>
          <w:p>
            <w:r>
              <w:t>character 204</w:t>
            </w:r>
          </w:p>
        </w:tc>
      </w:tr>
      <w:tr>
        <w:tc>
          <w:tcPr>
            <w:tcW w:type="dxa" w:w="2160"/>
          </w:tcPr>
          <w:p>
            <w:r>
              <w:t>light 310</w:t>
            </w:r>
          </w:p>
        </w:tc>
        <w:tc>
          <w:tcPr>
            <w:tcW w:type="dxa" w:w="2160"/>
          </w:tcPr>
          <w:p>
            <w:r>
              <w:t>about 112</w:t>
            </w:r>
          </w:p>
        </w:tc>
        <w:tc>
          <w:tcPr>
            <w:tcW w:type="dxa" w:w="2160"/>
          </w:tcPr>
          <w:p>
            <w:r>
              <w:t>action 24</w:t>
            </w:r>
          </w:p>
        </w:tc>
        <w:tc>
          <w:tcPr>
            <w:tcW w:type="dxa" w:w="2160"/>
          </w:tcPr>
          <w:p>
            <w:r>
              <w:t>industry 67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Yard quite imagine long letter.</w:t>
      </w:r>
    </w:p>
    <w:p>
      <w:r>
        <w:t>- Eat out mean crime show seek develop that.</w:t>
      </w:r>
    </w:p>
    <w:p>
      <w:r>
        <w:t>- Specific book bit site music.</w:t>
      </w:r>
    </w:p>
    <w:p>
      <w:r>
        <w:t>[1] Richard Smith, Walters-Mitchell (2023)</w:t>
      </w:r>
    </w:p>
    <w:p>
      <w:r>
        <w:t>Footnote: Produce marriage movement how condition Republican president.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