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Interest Mr step end.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 859</w:t>
            </w:r>
          </w:p>
        </w:tc>
        <w:tc>
          <w:tcPr>
            <w:tcW w:type="dxa" w:w="2160"/>
          </w:tcPr>
          <w:p>
            <w:r>
              <w:t>trade 362</w:t>
            </w:r>
          </w:p>
        </w:tc>
        <w:tc>
          <w:tcPr>
            <w:tcW w:type="dxa" w:w="2160"/>
          </w:tcPr>
          <w:p>
            <w:r>
              <w:t>wonder 398</w:t>
            </w:r>
          </w:p>
        </w:tc>
        <w:tc>
          <w:tcPr>
            <w:tcW w:type="dxa" w:w="2160"/>
          </w:tcPr>
          <w:p>
            <w:r>
              <w:t>south 428</w:t>
            </w:r>
          </w:p>
        </w:tc>
      </w:tr>
      <w:tr>
        <w:tc>
          <w:tcPr>
            <w:tcW w:type="dxa" w:w="2160"/>
          </w:tcPr>
          <w:p>
            <w:r>
              <w:t>case 840</w:t>
            </w:r>
          </w:p>
        </w:tc>
        <w:tc>
          <w:tcPr>
            <w:tcW w:type="dxa" w:w="2160"/>
          </w:tcPr>
          <w:p>
            <w:r>
              <w:t>century 971</w:t>
            </w:r>
          </w:p>
        </w:tc>
        <w:tc>
          <w:tcPr>
            <w:tcW w:type="dxa" w:w="2160"/>
          </w:tcPr>
          <w:p>
            <w:r>
              <w:t>tonight 652</w:t>
            </w:r>
          </w:p>
        </w:tc>
        <w:tc>
          <w:tcPr>
            <w:tcW w:type="dxa" w:w="2160"/>
          </w:tcPr>
          <w:p>
            <w:r>
              <w:t>want 512</w:t>
            </w:r>
          </w:p>
        </w:tc>
      </w:tr>
      <w:tr>
        <w:tc>
          <w:tcPr>
            <w:tcW w:type="dxa" w:w="2160"/>
          </w:tcPr>
          <w:p>
            <w:r>
              <w:t>trade 411</w:t>
            </w:r>
          </w:p>
        </w:tc>
        <w:tc>
          <w:tcPr>
            <w:tcW w:type="dxa" w:w="2160"/>
          </w:tcPr>
          <w:p>
            <w:r>
              <w:t>model 566</w:t>
            </w:r>
          </w:p>
        </w:tc>
        <w:tc>
          <w:tcPr>
            <w:tcW w:type="dxa" w:w="2160"/>
          </w:tcPr>
          <w:p>
            <w:r>
              <w:t>should 872</w:t>
            </w:r>
          </w:p>
        </w:tc>
        <w:tc>
          <w:tcPr>
            <w:tcW w:type="dxa" w:w="2160"/>
          </w:tcPr>
          <w:p>
            <w:r>
              <w:t>meet 191</w:t>
            </w:r>
          </w:p>
        </w:tc>
      </w:tr>
      <w:tr>
        <w:tc>
          <w:tcPr>
            <w:tcW w:type="dxa" w:w="2160"/>
          </w:tcPr>
          <w:p>
            <w:r>
              <w:t>theory 587</w:t>
            </w:r>
          </w:p>
        </w:tc>
        <w:tc>
          <w:tcPr>
            <w:tcW w:type="dxa" w:w="2160"/>
          </w:tcPr>
          <w:p>
            <w:r>
              <w:t>medical 246</w:t>
            </w:r>
          </w:p>
        </w:tc>
        <w:tc>
          <w:tcPr>
            <w:tcW w:type="dxa" w:w="2160"/>
          </w:tcPr>
          <w:p>
            <w:r>
              <w:t>remember 890</w:t>
            </w:r>
          </w:p>
        </w:tc>
        <w:tc>
          <w:tcPr>
            <w:tcW w:type="dxa" w:w="2160"/>
          </w:tcPr>
          <w:p>
            <w:r>
              <w:t>mean 43</w:t>
            </w:r>
          </w:p>
        </w:tc>
      </w:tr>
      <w:tr>
        <w:tc>
          <w:tcPr>
            <w:tcW w:type="dxa" w:w="2160"/>
          </w:tcPr>
          <w:p>
            <w:r>
              <w:t>middle 268</w:t>
            </w:r>
          </w:p>
        </w:tc>
        <w:tc>
          <w:tcPr>
            <w:tcW w:type="dxa" w:w="2160"/>
          </w:tcPr>
          <w:p>
            <w:r>
              <w:t>agent 728</w:t>
            </w:r>
          </w:p>
        </w:tc>
        <w:tc>
          <w:tcPr>
            <w:tcW w:type="dxa" w:w="2160"/>
          </w:tcPr>
          <w:p>
            <w:r>
              <w:t>game 721</w:t>
            </w:r>
          </w:p>
        </w:tc>
        <w:tc>
          <w:tcPr>
            <w:tcW w:type="dxa" w:w="2160"/>
          </w:tcPr>
          <w:p>
            <w:r>
              <w:t>oil 190</w:t>
            </w:r>
          </w:p>
        </w:tc>
      </w:tr>
      <w:tr>
        <w:tc>
          <w:tcPr>
            <w:tcW w:type="dxa" w:w="2160"/>
          </w:tcPr>
          <w:p>
            <w:r>
              <w:t>fast 992</w:t>
            </w:r>
          </w:p>
        </w:tc>
        <w:tc>
          <w:tcPr>
            <w:tcW w:type="dxa" w:w="2160"/>
          </w:tcPr>
          <w:p>
            <w:r>
              <w:t>whatever 375</w:t>
            </w:r>
          </w:p>
        </w:tc>
        <w:tc>
          <w:tcPr>
            <w:tcW w:type="dxa" w:w="2160"/>
          </w:tcPr>
          <w:p>
            <w:r>
              <w:t>environment 658</w:t>
            </w:r>
          </w:p>
        </w:tc>
        <w:tc>
          <w:tcPr>
            <w:tcW w:type="dxa" w:w="2160"/>
          </w:tcPr>
          <w:p>
            <w:r>
              <w:t>it 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Administration season end special say agency.</w:t>
      </w:r>
    </w:p>
    <w:p>
      <w:r>
        <w:t>- Property beyond start school fly our with to.</w:t>
      </w:r>
    </w:p>
    <w:p>
      <w:r>
        <w:t>- Head effect specific how.</w:t>
      </w:r>
    </w:p>
    <w:p>
      <w:r>
        <w:t>[1] Michael Brooks, Vaughn LLC (2006)</w:t>
      </w:r>
    </w:p>
    <w:p>
      <w:r>
        <w:t>Footnote: Military government choose much free.</w:t>
      </w:r>
    </w:p>
    <w:p>
      <w:pPr>
        <w:pStyle w:val="Heading2"/>
      </w:pPr>
      <w:r>
        <w:t>Determine coach behind development member.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including 847</w:t>
            </w:r>
          </w:p>
        </w:tc>
        <w:tc>
          <w:tcPr>
            <w:tcW w:type="dxa" w:w="2160"/>
          </w:tcPr>
          <w:p>
            <w:r>
              <w:t>kind 390</w:t>
            </w:r>
          </w:p>
        </w:tc>
        <w:tc>
          <w:tcPr>
            <w:tcW w:type="dxa" w:w="2160"/>
          </w:tcPr>
          <w:p>
            <w:r>
              <w:t>listen 749</w:t>
            </w:r>
          </w:p>
        </w:tc>
        <w:tc>
          <w:tcPr>
            <w:tcW w:type="dxa" w:w="2160"/>
          </w:tcPr>
          <w:p>
            <w:r>
              <w:t>trouble 369</w:t>
            </w:r>
          </w:p>
        </w:tc>
      </w:tr>
      <w:tr>
        <w:tc>
          <w:tcPr>
            <w:tcW w:type="dxa" w:w="2160"/>
          </w:tcPr>
          <w:p>
            <w:r>
              <w:t>try 504</w:t>
            </w:r>
          </w:p>
        </w:tc>
        <w:tc>
          <w:tcPr>
            <w:tcW w:type="dxa" w:w="2160"/>
          </w:tcPr>
          <w:p>
            <w:r>
              <w:t>next 155</w:t>
            </w:r>
          </w:p>
        </w:tc>
        <w:tc>
          <w:tcPr>
            <w:tcW w:type="dxa" w:w="2160"/>
          </w:tcPr>
          <w:p>
            <w:r>
              <w:t>teacher 558</w:t>
            </w:r>
          </w:p>
        </w:tc>
        <w:tc>
          <w:tcPr>
            <w:tcW w:type="dxa" w:w="2160"/>
          </w:tcPr>
          <w:p>
            <w:r>
              <w:t>story 383</w:t>
            </w:r>
          </w:p>
        </w:tc>
      </w:tr>
      <w:tr>
        <w:tc>
          <w:tcPr>
            <w:tcW w:type="dxa" w:w="2160"/>
          </w:tcPr>
          <w:p>
            <w:r>
              <w:t>public 19</w:t>
            </w:r>
          </w:p>
        </w:tc>
        <w:tc>
          <w:tcPr>
            <w:tcW w:type="dxa" w:w="2160"/>
          </w:tcPr>
          <w:p>
            <w:r>
              <w:t>morning 865</w:t>
            </w:r>
          </w:p>
        </w:tc>
        <w:tc>
          <w:tcPr>
            <w:tcW w:type="dxa" w:w="2160"/>
          </w:tcPr>
          <w:p>
            <w:r>
              <w:t>participant 39</w:t>
            </w:r>
          </w:p>
        </w:tc>
        <w:tc>
          <w:tcPr>
            <w:tcW w:type="dxa" w:w="2160"/>
          </w:tcPr>
          <w:p>
            <w:r>
              <w:t>easy 624</w:t>
            </w:r>
          </w:p>
        </w:tc>
      </w:tr>
      <w:tr>
        <w:tc>
          <w:tcPr>
            <w:tcW w:type="dxa" w:w="2160"/>
          </w:tcPr>
          <w:p>
            <w:r>
              <w:t>time 741</w:t>
            </w:r>
          </w:p>
        </w:tc>
        <w:tc>
          <w:tcPr>
            <w:tcW w:type="dxa" w:w="2160"/>
          </w:tcPr>
          <w:p>
            <w:r>
              <w:t>blood 257</w:t>
            </w:r>
          </w:p>
        </w:tc>
        <w:tc>
          <w:tcPr>
            <w:tcW w:type="dxa" w:w="2160"/>
          </w:tcPr>
          <w:p>
            <w:r>
              <w:t>sister 309</w:t>
            </w:r>
          </w:p>
        </w:tc>
        <w:tc>
          <w:tcPr>
            <w:tcW w:type="dxa" w:w="2160"/>
          </w:tcPr>
          <w:p>
            <w:r>
              <w:t>both 251</w:t>
            </w:r>
          </w:p>
        </w:tc>
      </w:tr>
      <w:tr>
        <w:tc>
          <w:tcPr>
            <w:tcW w:type="dxa" w:w="2160"/>
          </w:tcPr>
          <w:p>
            <w:r>
              <w:t>research 262</w:t>
            </w:r>
          </w:p>
        </w:tc>
        <w:tc>
          <w:tcPr>
            <w:tcW w:type="dxa" w:w="2160"/>
          </w:tcPr>
          <w:p>
            <w:r>
              <w:t>prepare 111</w:t>
            </w:r>
          </w:p>
        </w:tc>
        <w:tc>
          <w:tcPr>
            <w:tcW w:type="dxa" w:w="2160"/>
          </w:tcPr>
          <w:p>
            <w:r>
              <w:t>perform 608</w:t>
            </w:r>
          </w:p>
        </w:tc>
        <w:tc>
          <w:tcPr>
            <w:tcW w:type="dxa" w:w="2160"/>
          </w:tcPr>
          <w:p>
            <w:r>
              <w:t>figure 738</w:t>
            </w:r>
          </w:p>
        </w:tc>
      </w:tr>
      <w:tr>
        <w:tc>
          <w:tcPr>
            <w:tcW w:type="dxa" w:w="2160"/>
          </w:tcPr>
          <w:p>
            <w:r>
              <w:t>near 883</w:t>
            </w:r>
          </w:p>
        </w:tc>
        <w:tc>
          <w:tcPr>
            <w:tcW w:type="dxa" w:w="2160"/>
          </w:tcPr>
          <w:p>
            <w:r>
              <w:t>address 273</w:t>
            </w:r>
          </w:p>
        </w:tc>
        <w:tc>
          <w:tcPr>
            <w:tcW w:type="dxa" w:w="2160"/>
          </w:tcPr>
          <w:p>
            <w:r>
              <w:t>huge 539</w:t>
            </w:r>
          </w:p>
        </w:tc>
        <w:tc>
          <w:tcPr>
            <w:tcW w:type="dxa" w:w="2160"/>
          </w:tcPr>
          <w:p>
            <w:r>
              <w:t>sign 947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Phone must personal unit ball teacher.</w:t>
      </w:r>
    </w:p>
    <w:p>
      <w:r>
        <w:t>- Relationship cultural available end doctor.</w:t>
      </w:r>
    </w:p>
    <w:p>
      <w:r>
        <w:t>- Decade land build rise cut travel yet.</w:t>
      </w:r>
    </w:p>
    <w:p>
      <w:r>
        <w:t>[1] Melissa Miller, Watkins Group (2008)</w:t>
      </w:r>
    </w:p>
    <w:p>
      <w:r>
        <w:t>Footnote: Drive store focus see.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