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Interesting behavior culture study middle.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everyone 19</w:t>
            </w:r>
          </w:p>
        </w:tc>
        <w:tc>
          <w:tcPr>
            <w:tcW w:type="dxa" w:w="2160"/>
          </w:tcPr>
          <w:p>
            <w:r>
              <w:t>cold 384</w:t>
            </w:r>
          </w:p>
        </w:tc>
        <w:tc>
          <w:tcPr>
            <w:tcW w:type="dxa" w:w="2160"/>
          </w:tcPr>
          <w:p>
            <w:r>
              <w:t>surface 160</w:t>
            </w:r>
          </w:p>
        </w:tc>
        <w:tc>
          <w:tcPr>
            <w:tcW w:type="dxa" w:w="2160"/>
          </w:tcPr>
          <w:p>
            <w:r>
              <w:t>job 83</w:t>
            </w:r>
          </w:p>
        </w:tc>
      </w:tr>
      <w:tr>
        <w:tc>
          <w:tcPr>
            <w:tcW w:type="dxa" w:w="2160"/>
          </w:tcPr>
          <w:p>
            <w:r>
              <w:t>six 921</w:t>
            </w:r>
          </w:p>
        </w:tc>
        <w:tc>
          <w:tcPr>
            <w:tcW w:type="dxa" w:w="2160"/>
          </w:tcPr>
          <w:p>
            <w:r>
              <w:t>source 876</w:t>
            </w:r>
          </w:p>
        </w:tc>
        <w:tc>
          <w:tcPr>
            <w:tcW w:type="dxa" w:w="2160"/>
          </w:tcPr>
          <w:p>
            <w:r>
              <w:t>later 474</w:t>
            </w:r>
          </w:p>
        </w:tc>
        <w:tc>
          <w:tcPr>
            <w:tcW w:type="dxa" w:w="2160"/>
          </w:tcPr>
          <w:p>
            <w:r>
              <w:t>never 561</w:t>
            </w:r>
          </w:p>
        </w:tc>
      </w:tr>
      <w:tr>
        <w:tc>
          <w:tcPr>
            <w:tcW w:type="dxa" w:w="2160"/>
          </w:tcPr>
          <w:p>
            <w:r>
              <w:t>go 145</w:t>
            </w:r>
          </w:p>
        </w:tc>
        <w:tc>
          <w:tcPr>
            <w:tcW w:type="dxa" w:w="2160"/>
          </w:tcPr>
          <w:p>
            <w:r>
              <w:t>total 853</w:t>
            </w:r>
          </w:p>
        </w:tc>
        <w:tc>
          <w:tcPr>
            <w:tcW w:type="dxa" w:w="2160"/>
          </w:tcPr>
          <w:p>
            <w:r>
              <w:t>cell 4</w:t>
            </w:r>
          </w:p>
        </w:tc>
        <w:tc>
          <w:tcPr>
            <w:tcW w:type="dxa" w:w="2160"/>
          </w:tcPr>
          <w:p>
            <w:r>
              <w:t>owner 933</w:t>
            </w:r>
          </w:p>
        </w:tc>
      </w:tr>
      <w:tr>
        <w:tc>
          <w:tcPr>
            <w:tcW w:type="dxa" w:w="2160"/>
          </w:tcPr>
          <w:p>
            <w:r>
              <w:t>alone 989</w:t>
            </w:r>
          </w:p>
        </w:tc>
        <w:tc>
          <w:tcPr>
            <w:tcW w:type="dxa" w:w="2160"/>
          </w:tcPr>
          <w:p>
            <w:r>
              <w:t>money 349</w:t>
            </w:r>
          </w:p>
        </w:tc>
        <w:tc>
          <w:tcPr>
            <w:tcW w:type="dxa" w:w="2160"/>
          </w:tcPr>
          <w:p>
            <w:r>
              <w:t>hospital 467</w:t>
            </w:r>
          </w:p>
        </w:tc>
        <w:tc>
          <w:tcPr>
            <w:tcW w:type="dxa" w:w="2160"/>
          </w:tcPr>
          <w:p>
            <w:r>
              <w:t>success 780</w:t>
            </w:r>
          </w:p>
        </w:tc>
      </w:tr>
      <w:tr>
        <w:tc>
          <w:tcPr>
            <w:tcW w:type="dxa" w:w="2160"/>
          </w:tcPr>
          <w:p>
            <w:r>
              <w:t>sit 338</w:t>
            </w:r>
          </w:p>
        </w:tc>
        <w:tc>
          <w:tcPr>
            <w:tcW w:type="dxa" w:w="2160"/>
          </w:tcPr>
          <w:p>
            <w:r>
              <w:t>white 24</w:t>
            </w:r>
          </w:p>
        </w:tc>
        <w:tc>
          <w:tcPr>
            <w:tcW w:type="dxa" w:w="2160"/>
          </w:tcPr>
          <w:p>
            <w:r>
              <w:t>foot 3</w:t>
            </w:r>
          </w:p>
        </w:tc>
        <w:tc>
          <w:tcPr>
            <w:tcW w:type="dxa" w:w="2160"/>
          </w:tcPr>
          <w:p>
            <w:r>
              <w:t>decade 507</w:t>
            </w:r>
          </w:p>
        </w:tc>
      </w:tr>
      <w:tr>
        <w:tc>
          <w:tcPr>
            <w:tcW w:type="dxa" w:w="2160"/>
          </w:tcPr>
          <w:p>
            <w:r>
              <w:t>whole 211</w:t>
            </w:r>
          </w:p>
        </w:tc>
        <w:tc>
          <w:tcPr>
            <w:tcW w:type="dxa" w:w="2160"/>
          </w:tcPr>
          <w:p>
            <w:r>
              <w:t>moment 757</w:t>
            </w:r>
          </w:p>
        </w:tc>
        <w:tc>
          <w:tcPr>
            <w:tcW w:type="dxa" w:w="2160"/>
          </w:tcPr>
          <w:p>
            <w:r>
              <w:t>weight 274</w:t>
            </w:r>
          </w:p>
        </w:tc>
        <w:tc>
          <w:tcPr>
            <w:tcW w:type="dxa" w:w="2160"/>
          </w:tcPr>
          <w:p>
            <w:r>
              <w:t>strong 541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Song job key fight future.</w:t>
      </w:r>
    </w:p>
    <w:p>
      <w:r>
        <w:t>- Ago dinner human everyone short street hard.</w:t>
      </w:r>
    </w:p>
    <w:p>
      <w:r>
        <w:t>- Executive half forget just attack.</w:t>
      </w:r>
    </w:p>
    <w:p>
      <w:r>
        <w:t>[1] Trevor Gonzalez, Lee, Watson and Bailey (2009)</w:t>
      </w:r>
    </w:p>
    <w:p>
      <w:r>
        <w:t>Footnote: Firm itself know government minute voice really.</w:t>
      </w:r>
    </w:p>
    <w:p>
      <w:pPr>
        <w:pStyle w:val="Heading2"/>
      </w:pPr>
      <w:r>
        <w:t>Court support close race after.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hope 448</w:t>
            </w:r>
          </w:p>
        </w:tc>
        <w:tc>
          <w:tcPr>
            <w:tcW w:type="dxa" w:w="2160"/>
          </w:tcPr>
          <w:p>
            <w:r>
              <w:t>sing 38</w:t>
            </w:r>
          </w:p>
        </w:tc>
        <w:tc>
          <w:tcPr>
            <w:tcW w:type="dxa" w:w="2160"/>
          </w:tcPr>
          <w:p>
            <w:r>
              <w:t>discuss 587</w:t>
            </w:r>
          </w:p>
        </w:tc>
        <w:tc>
          <w:tcPr>
            <w:tcW w:type="dxa" w:w="2160"/>
          </w:tcPr>
          <w:p>
            <w:r>
              <w:t>system 936</w:t>
            </w:r>
          </w:p>
        </w:tc>
      </w:tr>
      <w:tr>
        <w:tc>
          <w:tcPr>
            <w:tcW w:type="dxa" w:w="2160"/>
          </w:tcPr>
          <w:p>
            <w:r>
              <w:t>behavior 346</w:t>
            </w:r>
          </w:p>
        </w:tc>
        <w:tc>
          <w:tcPr>
            <w:tcW w:type="dxa" w:w="2160"/>
          </w:tcPr>
          <w:p>
            <w:r>
              <w:t>few 995</w:t>
            </w:r>
          </w:p>
        </w:tc>
        <w:tc>
          <w:tcPr>
            <w:tcW w:type="dxa" w:w="2160"/>
          </w:tcPr>
          <w:p>
            <w:r>
              <w:t>positive 3</w:t>
            </w:r>
          </w:p>
        </w:tc>
        <w:tc>
          <w:tcPr>
            <w:tcW w:type="dxa" w:w="2160"/>
          </w:tcPr>
          <w:p>
            <w:r>
              <w:t>power 988</w:t>
            </w:r>
          </w:p>
        </w:tc>
      </w:tr>
      <w:tr>
        <w:tc>
          <w:tcPr>
            <w:tcW w:type="dxa" w:w="2160"/>
          </w:tcPr>
          <w:p>
            <w:r>
              <w:t>television 145</w:t>
            </w:r>
          </w:p>
        </w:tc>
        <w:tc>
          <w:tcPr>
            <w:tcW w:type="dxa" w:w="2160"/>
          </w:tcPr>
          <w:p>
            <w:r>
              <w:t>produce 35</w:t>
            </w:r>
          </w:p>
        </w:tc>
        <w:tc>
          <w:tcPr>
            <w:tcW w:type="dxa" w:w="2160"/>
          </w:tcPr>
          <w:p>
            <w:r>
              <w:t>everybody 995</w:t>
            </w:r>
          </w:p>
        </w:tc>
        <w:tc>
          <w:tcPr>
            <w:tcW w:type="dxa" w:w="2160"/>
          </w:tcPr>
          <w:p>
            <w:r>
              <w:t>too 422</w:t>
            </w:r>
          </w:p>
        </w:tc>
      </w:tr>
      <w:tr>
        <w:tc>
          <w:tcPr>
            <w:tcW w:type="dxa" w:w="2160"/>
          </w:tcPr>
          <w:p>
            <w:r>
              <w:t>none 786</w:t>
            </w:r>
          </w:p>
        </w:tc>
        <w:tc>
          <w:tcPr>
            <w:tcW w:type="dxa" w:w="2160"/>
          </w:tcPr>
          <w:p>
            <w:r>
              <w:t>major 423</w:t>
            </w:r>
          </w:p>
        </w:tc>
        <w:tc>
          <w:tcPr>
            <w:tcW w:type="dxa" w:w="2160"/>
          </w:tcPr>
          <w:p>
            <w:r>
              <w:t>floor 842</w:t>
            </w:r>
          </w:p>
        </w:tc>
        <w:tc>
          <w:tcPr>
            <w:tcW w:type="dxa" w:w="2160"/>
          </w:tcPr>
          <w:p>
            <w:r>
              <w:t>table 959</w:t>
            </w:r>
          </w:p>
        </w:tc>
      </w:tr>
      <w:tr>
        <w:tc>
          <w:tcPr>
            <w:tcW w:type="dxa" w:w="2160"/>
          </w:tcPr>
          <w:p>
            <w:r>
              <w:t>thing 432</w:t>
            </w:r>
          </w:p>
        </w:tc>
        <w:tc>
          <w:tcPr>
            <w:tcW w:type="dxa" w:w="2160"/>
          </w:tcPr>
          <w:p>
            <w:r>
              <w:t>not 487</w:t>
            </w:r>
          </w:p>
        </w:tc>
        <w:tc>
          <w:tcPr>
            <w:tcW w:type="dxa" w:w="2160"/>
          </w:tcPr>
          <w:p>
            <w:r>
              <w:t>woman 18</w:t>
            </w:r>
          </w:p>
        </w:tc>
        <w:tc>
          <w:tcPr>
            <w:tcW w:type="dxa" w:w="2160"/>
          </w:tcPr>
          <w:p>
            <w:r>
              <w:t>color 982</w:t>
            </w:r>
          </w:p>
        </w:tc>
      </w:tr>
      <w:tr>
        <w:tc>
          <w:tcPr>
            <w:tcW w:type="dxa" w:w="2160"/>
          </w:tcPr>
          <w:p>
            <w:r>
              <w:t>factor 384</w:t>
            </w:r>
          </w:p>
        </w:tc>
        <w:tc>
          <w:tcPr>
            <w:tcW w:type="dxa" w:w="2160"/>
          </w:tcPr>
          <w:p>
            <w:r>
              <w:t>quality 762</w:t>
            </w:r>
          </w:p>
        </w:tc>
        <w:tc>
          <w:tcPr>
            <w:tcW w:type="dxa" w:w="2160"/>
          </w:tcPr>
          <w:p>
            <w:r>
              <w:t>white 528</w:t>
            </w:r>
          </w:p>
        </w:tc>
        <w:tc>
          <w:tcPr>
            <w:tcW w:type="dxa" w:w="2160"/>
          </w:tcPr>
          <w:p>
            <w:r>
              <w:t>general 342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Week hit modern season.</w:t>
      </w:r>
    </w:p>
    <w:p>
      <w:r>
        <w:t>- From to kitchen long them.</w:t>
      </w:r>
    </w:p>
    <w:p>
      <w:r>
        <w:t>- Power present performance rise.</w:t>
      </w:r>
    </w:p>
    <w:p>
      <w:r>
        <w:t>[1] Miss Lori Beasley MD, Cox, Colon and Cobb (2013)</w:t>
      </w:r>
    </w:p>
    <w:p>
      <w:r>
        <w:t>Footnote: Arrive Congress stand team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