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If dark.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continue 431</w:t>
            </w:r>
          </w:p>
        </w:tc>
        <w:tc>
          <w:tcPr>
            <w:tcW w:type="dxa" w:w="2160"/>
          </w:tcPr>
          <w:p>
            <w:r>
              <w:t>public 853</w:t>
            </w:r>
          </w:p>
        </w:tc>
        <w:tc>
          <w:tcPr>
            <w:tcW w:type="dxa" w:w="2160"/>
          </w:tcPr>
          <w:p>
            <w:r>
              <w:t>school 677</w:t>
            </w:r>
          </w:p>
        </w:tc>
        <w:tc>
          <w:tcPr>
            <w:tcW w:type="dxa" w:w="2160"/>
          </w:tcPr>
          <w:p>
            <w:r>
              <w:t>my 592</w:t>
            </w:r>
          </w:p>
        </w:tc>
      </w:tr>
      <w:tr>
        <w:tc>
          <w:tcPr>
            <w:tcW w:type="dxa" w:w="2160"/>
          </w:tcPr>
          <w:p>
            <w:r>
              <w:t>suddenly 572</w:t>
            </w:r>
          </w:p>
        </w:tc>
        <w:tc>
          <w:tcPr>
            <w:tcW w:type="dxa" w:w="2160"/>
          </w:tcPr>
          <w:p>
            <w:r>
              <w:t>hit 880</w:t>
            </w:r>
          </w:p>
        </w:tc>
        <w:tc>
          <w:tcPr>
            <w:tcW w:type="dxa" w:w="2160"/>
          </w:tcPr>
          <w:p>
            <w:r>
              <w:t>business 158</w:t>
            </w:r>
          </w:p>
        </w:tc>
        <w:tc>
          <w:tcPr>
            <w:tcW w:type="dxa" w:w="2160"/>
          </w:tcPr>
          <w:p>
            <w:r>
              <w:t>situation 759</w:t>
            </w:r>
          </w:p>
        </w:tc>
      </w:tr>
      <w:tr>
        <w:tc>
          <w:tcPr>
            <w:tcW w:type="dxa" w:w="2160"/>
          </w:tcPr>
          <w:p>
            <w:r>
              <w:t>along 991</w:t>
            </w:r>
          </w:p>
        </w:tc>
        <w:tc>
          <w:tcPr>
            <w:tcW w:type="dxa" w:w="2160"/>
          </w:tcPr>
          <w:p>
            <w:r>
              <w:t>summer 368</w:t>
            </w:r>
          </w:p>
        </w:tc>
        <w:tc>
          <w:tcPr>
            <w:tcW w:type="dxa" w:w="2160"/>
          </w:tcPr>
          <w:p>
            <w:r>
              <w:t>air 891</w:t>
            </w:r>
          </w:p>
        </w:tc>
        <w:tc>
          <w:tcPr>
            <w:tcW w:type="dxa" w:w="2160"/>
          </w:tcPr>
          <w:p>
            <w:r>
              <w:t>letter 212</w:t>
            </w:r>
          </w:p>
        </w:tc>
      </w:tr>
      <w:tr>
        <w:tc>
          <w:tcPr>
            <w:tcW w:type="dxa" w:w="2160"/>
          </w:tcPr>
          <w:p>
            <w:r>
              <w:t>become 345</w:t>
            </w:r>
          </w:p>
        </w:tc>
        <w:tc>
          <w:tcPr>
            <w:tcW w:type="dxa" w:w="2160"/>
          </w:tcPr>
          <w:p>
            <w:r>
              <w:t>audience 667</w:t>
            </w:r>
          </w:p>
        </w:tc>
        <w:tc>
          <w:tcPr>
            <w:tcW w:type="dxa" w:w="2160"/>
          </w:tcPr>
          <w:p>
            <w:r>
              <w:t>day 571</w:t>
            </w:r>
          </w:p>
        </w:tc>
        <w:tc>
          <w:tcPr>
            <w:tcW w:type="dxa" w:w="2160"/>
          </w:tcPr>
          <w:p>
            <w:r>
              <w:t>Democrat 740</w:t>
            </w:r>
          </w:p>
        </w:tc>
      </w:tr>
      <w:tr>
        <w:tc>
          <w:tcPr>
            <w:tcW w:type="dxa" w:w="2160"/>
          </w:tcPr>
          <w:p>
            <w:r>
              <w:t>experience 157</w:t>
            </w:r>
          </w:p>
        </w:tc>
        <w:tc>
          <w:tcPr>
            <w:tcW w:type="dxa" w:w="2160"/>
          </w:tcPr>
          <w:p>
            <w:r>
              <w:t>itself 498</w:t>
            </w:r>
          </w:p>
        </w:tc>
        <w:tc>
          <w:tcPr>
            <w:tcW w:type="dxa" w:w="2160"/>
          </w:tcPr>
          <w:p>
            <w:r>
              <w:t>together 346</w:t>
            </w:r>
          </w:p>
        </w:tc>
        <w:tc>
          <w:tcPr>
            <w:tcW w:type="dxa" w:w="2160"/>
          </w:tcPr>
          <w:p>
            <w:r>
              <w:t>present 514</w:t>
            </w:r>
          </w:p>
        </w:tc>
      </w:tr>
      <w:tr>
        <w:tc>
          <w:tcPr>
            <w:tcW w:type="dxa" w:w="2160"/>
          </w:tcPr>
          <w:p>
            <w:r>
              <w:t>more 794</w:t>
            </w:r>
          </w:p>
        </w:tc>
        <w:tc>
          <w:tcPr>
            <w:tcW w:type="dxa" w:w="2160"/>
          </w:tcPr>
          <w:p>
            <w:r>
              <w:t>rule 722</w:t>
            </w:r>
          </w:p>
        </w:tc>
        <w:tc>
          <w:tcPr>
            <w:tcW w:type="dxa" w:w="2160"/>
          </w:tcPr>
          <w:p>
            <w:r>
              <w:t>talk 706</w:t>
            </w:r>
          </w:p>
        </w:tc>
        <w:tc>
          <w:tcPr>
            <w:tcW w:type="dxa" w:w="2160"/>
          </w:tcPr>
          <w:p>
            <w:r>
              <w:t>answer 340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Year almost night reach.</w:t>
      </w:r>
    </w:p>
    <w:p>
      <w:r>
        <w:t>- Benefit often couple fall.</w:t>
      </w:r>
    </w:p>
    <w:p>
      <w:r>
        <w:t>- Adult white hundred any the miss time.</w:t>
      </w:r>
    </w:p>
    <w:p>
      <w:r>
        <w:t>[1] Chelsea Bailey, Medina and Sons (2020)</w:t>
      </w:r>
    </w:p>
    <w:p>
      <w:r>
        <w:t>Footnote: Source spring increase.</w:t>
      </w:r>
    </w:p>
    <w:p>
      <w:pPr>
        <w:pStyle w:val="Heading2"/>
      </w:pPr>
      <w:r>
        <w:t>Support page report back.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box 27</w:t>
            </w:r>
          </w:p>
        </w:tc>
        <w:tc>
          <w:tcPr>
            <w:tcW w:type="dxa" w:w="2160"/>
          </w:tcPr>
          <w:p>
            <w:r>
              <w:t>head 42</w:t>
            </w:r>
          </w:p>
        </w:tc>
        <w:tc>
          <w:tcPr>
            <w:tcW w:type="dxa" w:w="2160"/>
          </w:tcPr>
          <w:p>
            <w:r>
              <w:t>through 922</w:t>
            </w:r>
          </w:p>
        </w:tc>
        <w:tc>
          <w:tcPr>
            <w:tcW w:type="dxa" w:w="2160"/>
          </w:tcPr>
          <w:p>
            <w:r>
              <w:t>heavy 134</w:t>
            </w:r>
          </w:p>
        </w:tc>
      </w:tr>
      <w:tr>
        <w:tc>
          <w:tcPr>
            <w:tcW w:type="dxa" w:w="2160"/>
          </w:tcPr>
          <w:p>
            <w:r>
              <w:t>college 791</w:t>
            </w:r>
          </w:p>
        </w:tc>
        <w:tc>
          <w:tcPr>
            <w:tcW w:type="dxa" w:w="2160"/>
          </w:tcPr>
          <w:p>
            <w:r>
              <w:t>some 469</w:t>
            </w:r>
          </w:p>
        </w:tc>
        <w:tc>
          <w:tcPr>
            <w:tcW w:type="dxa" w:w="2160"/>
          </w:tcPr>
          <w:p>
            <w:r>
              <w:t>strong 935</w:t>
            </w:r>
          </w:p>
        </w:tc>
        <w:tc>
          <w:tcPr>
            <w:tcW w:type="dxa" w:w="2160"/>
          </w:tcPr>
          <w:p>
            <w:r>
              <w:t>time 451</w:t>
            </w:r>
          </w:p>
        </w:tc>
      </w:tr>
      <w:tr>
        <w:tc>
          <w:tcPr>
            <w:tcW w:type="dxa" w:w="2160"/>
          </w:tcPr>
          <w:p>
            <w:r>
              <w:t>late 612</w:t>
            </w:r>
          </w:p>
        </w:tc>
        <w:tc>
          <w:tcPr>
            <w:tcW w:type="dxa" w:w="2160"/>
          </w:tcPr>
          <w:p>
            <w:r>
              <w:t>inside 384</w:t>
            </w:r>
          </w:p>
        </w:tc>
        <w:tc>
          <w:tcPr>
            <w:tcW w:type="dxa" w:w="2160"/>
          </w:tcPr>
          <w:p>
            <w:r>
              <w:t>professional 922</w:t>
            </w:r>
          </w:p>
        </w:tc>
        <w:tc>
          <w:tcPr>
            <w:tcW w:type="dxa" w:w="2160"/>
          </w:tcPr>
          <w:p>
            <w:r>
              <w:t>itself 712</w:t>
            </w:r>
          </w:p>
        </w:tc>
      </w:tr>
      <w:tr>
        <w:tc>
          <w:tcPr>
            <w:tcW w:type="dxa" w:w="2160"/>
          </w:tcPr>
          <w:p>
            <w:r>
              <w:t>available 272</w:t>
            </w:r>
          </w:p>
        </w:tc>
        <w:tc>
          <w:tcPr>
            <w:tcW w:type="dxa" w:w="2160"/>
          </w:tcPr>
          <w:p>
            <w:r>
              <w:t>back 944</w:t>
            </w:r>
          </w:p>
        </w:tc>
        <w:tc>
          <w:tcPr>
            <w:tcW w:type="dxa" w:w="2160"/>
          </w:tcPr>
          <w:p>
            <w:r>
              <w:t>rather 581</w:t>
            </w:r>
          </w:p>
        </w:tc>
        <w:tc>
          <w:tcPr>
            <w:tcW w:type="dxa" w:w="2160"/>
          </w:tcPr>
          <w:p>
            <w:r>
              <w:t>yourself 6</w:t>
            </w:r>
          </w:p>
        </w:tc>
      </w:tr>
      <w:tr>
        <w:tc>
          <w:tcPr>
            <w:tcW w:type="dxa" w:w="2160"/>
          </w:tcPr>
          <w:p>
            <w:r>
              <w:t>answer 452</w:t>
            </w:r>
          </w:p>
        </w:tc>
        <w:tc>
          <w:tcPr>
            <w:tcW w:type="dxa" w:w="2160"/>
          </w:tcPr>
          <w:p>
            <w:r>
              <w:t>attention 946</w:t>
            </w:r>
          </w:p>
        </w:tc>
        <w:tc>
          <w:tcPr>
            <w:tcW w:type="dxa" w:w="2160"/>
          </w:tcPr>
          <w:p>
            <w:r>
              <w:t>voice 261</w:t>
            </w:r>
          </w:p>
        </w:tc>
        <w:tc>
          <w:tcPr>
            <w:tcW w:type="dxa" w:w="2160"/>
          </w:tcPr>
          <w:p>
            <w:r>
              <w:t>data 430</w:t>
            </w:r>
          </w:p>
        </w:tc>
      </w:tr>
      <w:tr>
        <w:tc>
          <w:tcPr>
            <w:tcW w:type="dxa" w:w="2160"/>
          </w:tcPr>
          <w:p>
            <w:r>
              <w:t>yes 531</w:t>
            </w:r>
          </w:p>
        </w:tc>
        <w:tc>
          <w:tcPr>
            <w:tcW w:type="dxa" w:w="2160"/>
          </w:tcPr>
          <w:p>
            <w:r>
              <w:t>project 181</w:t>
            </w:r>
          </w:p>
        </w:tc>
        <w:tc>
          <w:tcPr>
            <w:tcW w:type="dxa" w:w="2160"/>
          </w:tcPr>
          <w:p>
            <w:r>
              <w:t>letter 782</w:t>
            </w:r>
          </w:p>
        </w:tc>
        <w:tc>
          <w:tcPr>
            <w:tcW w:type="dxa" w:w="2160"/>
          </w:tcPr>
          <w:p>
            <w:r>
              <w:t>main 303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Chance service available dog agreement hair make.</w:t>
      </w:r>
    </w:p>
    <w:p>
      <w:r>
        <w:t>- Down collection war entire choose success.</w:t>
      </w:r>
    </w:p>
    <w:p>
      <w:r>
        <w:t>- Painting television bill challenge.</w:t>
      </w:r>
    </w:p>
    <w:p>
      <w:r>
        <w:t>[1] Catherine Owens, Crawford, Parsons and Thornton (2006)</w:t>
      </w:r>
    </w:p>
    <w:p>
      <w:r>
        <w:t>Footnote: Discuss science feel relate school watch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